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27266926" w:displacedByCustomXml="next"/>
    <w:bookmarkEnd w:id="0" w:displacedByCustomXml="next"/>
    <w:sdt>
      <w:sdtPr>
        <w:rPr>
          <w:rFonts w:ascii="Calibri" w:eastAsia="Calibri" w:hAnsi="Calibri"/>
          <w:sz w:val="22"/>
          <w:szCs w:val="22"/>
          <w:lang w:val="id-ID"/>
        </w:rPr>
        <w:id w:val="-511997658"/>
        <w:docPartObj>
          <w:docPartGallery w:val="Cover Pages"/>
          <w:docPartUnique/>
        </w:docPartObj>
      </w:sdtPr>
      <w:sdtEndPr>
        <w:rPr>
          <w:highlight w:val="yellow"/>
        </w:rPr>
      </w:sdtEndPr>
      <w:sdtContent>
        <w:p w14:paraId="0610C646" w14:textId="1870C246" w:rsidR="003A72E5" w:rsidRDefault="003A72E5" w:rsidP="003A72E5">
          <w:pPr>
            <w:spacing w:line="240" w:lineRule="auto"/>
            <w:rPr>
              <w:rFonts w:ascii="Calibri" w:eastAsia="Calibri" w:hAnsi="Calibri"/>
              <w:sz w:val="22"/>
              <w:szCs w:val="22"/>
              <w:lang w:val="id-ID"/>
            </w:rPr>
          </w:pPr>
        </w:p>
        <w:p w14:paraId="64485DEA" w14:textId="25A4C0D7" w:rsidR="00B453E7" w:rsidRDefault="00000000" w:rsidP="00CC40D6">
          <w:pPr>
            <w:pStyle w:val="NoSpacing"/>
            <w:rPr>
              <w:highlight w:val="yellow"/>
            </w:rPr>
          </w:pPr>
        </w:p>
      </w:sdtContent>
    </w:sdt>
    <w:p w14:paraId="47A5CE7E" w14:textId="14E0193B" w:rsidR="002E7AB7" w:rsidRDefault="002E7AB7" w:rsidP="00CC40D6">
      <w:pPr>
        <w:tabs>
          <w:tab w:val="left" w:pos="4395"/>
        </w:tabs>
        <w:autoSpaceDE w:val="0"/>
        <w:autoSpaceDN w:val="0"/>
        <w:adjustRightInd w:val="0"/>
        <w:spacing w:line="240" w:lineRule="auto"/>
        <w:jc w:val="center"/>
        <w:rPr>
          <w:b/>
          <w:bCs/>
          <w:sz w:val="28"/>
          <w:szCs w:val="28"/>
          <w:lang w:val="fi-FI"/>
        </w:rPr>
      </w:pPr>
      <w:r w:rsidRPr="002E7AB7">
        <w:rPr>
          <w:b/>
          <w:bCs/>
          <w:sz w:val="28"/>
          <w:szCs w:val="28"/>
          <w:lang w:val="fi-FI"/>
        </w:rPr>
        <w:t>Membingkai Kebijakan PSBB: Antara Ke</w:t>
      </w:r>
      <w:r>
        <w:rPr>
          <w:b/>
          <w:bCs/>
          <w:sz w:val="28"/>
          <w:szCs w:val="28"/>
          <w:lang w:val="fi-FI"/>
        </w:rPr>
        <w:t>bebasan Pers</w:t>
      </w:r>
    </w:p>
    <w:p w14:paraId="7090C3E8" w14:textId="67CD3CE3" w:rsidR="006220B7" w:rsidRDefault="002E7AB7" w:rsidP="00CC40D6">
      <w:pPr>
        <w:tabs>
          <w:tab w:val="left" w:pos="4395"/>
        </w:tabs>
        <w:autoSpaceDE w:val="0"/>
        <w:autoSpaceDN w:val="0"/>
        <w:adjustRightInd w:val="0"/>
        <w:spacing w:line="240" w:lineRule="auto"/>
        <w:jc w:val="center"/>
        <w:rPr>
          <w:b/>
          <w:bCs/>
          <w:sz w:val="28"/>
          <w:szCs w:val="28"/>
          <w:lang w:val="fi-FI"/>
        </w:rPr>
      </w:pPr>
      <w:r w:rsidRPr="002E7AB7">
        <w:rPr>
          <w:b/>
          <w:bCs/>
          <w:sz w:val="28"/>
          <w:szCs w:val="28"/>
          <w:lang w:val="fi-FI"/>
        </w:rPr>
        <w:t>dan Kontrol Pemerintah</w:t>
      </w:r>
    </w:p>
    <w:p w14:paraId="0AAEA34F" w14:textId="77777777" w:rsidR="002E7AB7" w:rsidRPr="002E7AB7" w:rsidRDefault="002E7AB7" w:rsidP="00CC40D6">
      <w:pPr>
        <w:tabs>
          <w:tab w:val="left" w:pos="4395"/>
        </w:tabs>
        <w:autoSpaceDE w:val="0"/>
        <w:autoSpaceDN w:val="0"/>
        <w:adjustRightInd w:val="0"/>
        <w:spacing w:line="240" w:lineRule="auto"/>
        <w:jc w:val="center"/>
        <w:rPr>
          <w:b/>
          <w:bCs/>
          <w:sz w:val="22"/>
          <w:szCs w:val="22"/>
          <w:lang w:val="fi-FI"/>
        </w:rPr>
      </w:pPr>
    </w:p>
    <w:p w14:paraId="6BCAB3E7" w14:textId="77777777" w:rsidR="006220B7" w:rsidRPr="00FB42FA" w:rsidRDefault="006220B7" w:rsidP="006220B7">
      <w:pPr>
        <w:tabs>
          <w:tab w:val="left" w:pos="4395"/>
        </w:tabs>
        <w:autoSpaceDE w:val="0"/>
        <w:autoSpaceDN w:val="0"/>
        <w:adjustRightInd w:val="0"/>
        <w:spacing w:line="240" w:lineRule="auto"/>
        <w:jc w:val="center"/>
        <w:rPr>
          <w:b/>
          <w:bCs/>
          <w:lang w:val="fi-FI"/>
        </w:rPr>
      </w:pPr>
      <w:r w:rsidRPr="00FB42FA">
        <w:rPr>
          <w:b/>
          <w:bCs/>
          <w:lang w:val="fi-FI"/>
        </w:rPr>
        <w:t>Diana Anggraeni*</w:t>
      </w:r>
    </w:p>
    <w:p w14:paraId="58D92C5D" w14:textId="2180D5DD" w:rsidR="006220B7" w:rsidRPr="00873D20" w:rsidRDefault="00873D20" w:rsidP="00873D20">
      <w:pPr>
        <w:tabs>
          <w:tab w:val="left" w:pos="4395"/>
        </w:tabs>
        <w:autoSpaceDE w:val="0"/>
        <w:autoSpaceDN w:val="0"/>
        <w:adjustRightInd w:val="0"/>
        <w:spacing w:line="240" w:lineRule="auto"/>
        <w:jc w:val="center"/>
        <w:rPr>
          <w:color w:val="000000"/>
          <w:lang w:val="fi-FI"/>
        </w:rPr>
      </w:pPr>
      <w:r w:rsidRPr="00873D20">
        <w:rPr>
          <w:color w:val="000000"/>
          <w:lang w:val="fi-FI"/>
        </w:rPr>
        <w:t>Fakultas Ilmu Komunikasi</w:t>
      </w:r>
      <w:r w:rsidR="006220B7" w:rsidRPr="00873D20">
        <w:rPr>
          <w:color w:val="000000"/>
          <w:lang w:val="fi-FI"/>
        </w:rPr>
        <w:t>, Universitas Pancasila, Indonesia</w:t>
      </w:r>
    </w:p>
    <w:p w14:paraId="3149DC6F" w14:textId="77777777" w:rsidR="006220B7" w:rsidRPr="00FB42FA" w:rsidRDefault="006220B7" w:rsidP="006220B7">
      <w:pPr>
        <w:tabs>
          <w:tab w:val="left" w:pos="4395"/>
        </w:tabs>
        <w:autoSpaceDE w:val="0"/>
        <w:autoSpaceDN w:val="0"/>
        <w:adjustRightInd w:val="0"/>
        <w:spacing w:line="240" w:lineRule="auto"/>
        <w:jc w:val="center"/>
        <w:rPr>
          <w:b/>
          <w:bCs/>
          <w:lang w:val="fi-FI"/>
        </w:rPr>
      </w:pPr>
      <w:r w:rsidRPr="00FB42FA">
        <w:rPr>
          <w:b/>
          <w:bCs/>
          <w:lang w:val="fi-FI"/>
        </w:rPr>
        <w:t>Naila Qonita</w:t>
      </w:r>
    </w:p>
    <w:p w14:paraId="5D063BCE" w14:textId="77777777" w:rsidR="00873D20" w:rsidRPr="00873D20" w:rsidRDefault="00873D20" w:rsidP="00873D20">
      <w:pPr>
        <w:tabs>
          <w:tab w:val="left" w:pos="4395"/>
        </w:tabs>
        <w:autoSpaceDE w:val="0"/>
        <w:autoSpaceDN w:val="0"/>
        <w:adjustRightInd w:val="0"/>
        <w:spacing w:line="240" w:lineRule="auto"/>
        <w:jc w:val="center"/>
        <w:rPr>
          <w:color w:val="000000"/>
          <w:lang w:val="fi-FI"/>
        </w:rPr>
      </w:pPr>
      <w:r w:rsidRPr="00873D20">
        <w:rPr>
          <w:color w:val="000000"/>
          <w:lang w:val="fi-FI"/>
        </w:rPr>
        <w:t>Fakultas Ilmu Komunikasi, Universitas Pancasila, Indonesia</w:t>
      </w:r>
    </w:p>
    <w:p w14:paraId="5CF4176C" w14:textId="361855FF" w:rsidR="006220B7" w:rsidRPr="00873D20" w:rsidRDefault="006220B7" w:rsidP="00EE11C7">
      <w:pPr>
        <w:tabs>
          <w:tab w:val="left" w:pos="4395"/>
        </w:tabs>
        <w:autoSpaceDE w:val="0"/>
        <w:autoSpaceDN w:val="0"/>
        <w:adjustRightInd w:val="0"/>
        <w:spacing w:line="240" w:lineRule="auto"/>
        <w:jc w:val="center"/>
        <w:rPr>
          <w:b/>
          <w:bCs/>
          <w:lang w:val="fi-FI"/>
        </w:rPr>
      </w:pPr>
      <w:r w:rsidRPr="00873D20">
        <w:rPr>
          <w:b/>
          <w:bCs/>
          <w:lang w:val="fi-FI"/>
        </w:rPr>
        <w:t>Nabila</w:t>
      </w:r>
    </w:p>
    <w:p w14:paraId="53313310" w14:textId="77777777" w:rsidR="00873D20" w:rsidRPr="00873D20" w:rsidRDefault="00873D20" w:rsidP="00873D20">
      <w:pPr>
        <w:tabs>
          <w:tab w:val="left" w:pos="4395"/>
        </w:tabs>
        <w:autoSpaceDE w:val="0"/>
        <w:autoSpaceDN w:val="0"/>
        <w:adjustRightInd w:val="0"/>
        <w:spacing w:line="240" w:lineRule="auto"/>
        <w:jc w:val="center"/>
        <w:rPr>
          <w:color w:val="000000"/>
          <w:lang w:val="fi-FI"/>
        </w:rPr>
      </w:pPr>
      <w:r w:rsidRPr="00873D20">
        <w:rPr>
          <w:color w:val="000000"/>
          <w:lang w:val="fi-FI"/>
        </w:rPr>
        <w:t>Fakultas Ilmu Komunikasi, Universitas Pancasila, Indonesia</w:t>
      </w:r>
    </w:p>
    <w:p w14:paraId="1D3FA254" w14:textId="77777777" w:rsidR="006220B7" w:rsidRPr="00873D20" w:rsidRDefault="006220B7" w:rsidP="006220B7">
      <w:pPr>
        <w:tabs>
          <w:tab w:val="left" w:pos="4395"/>
        </w:tabs>
        <w:autoSpaceDE w:val="0"/>
        <w:autoSpaceDN w:val="0"/>
        <w:adjustRightInd w:val="0"/>
        <w:spacing w:line="240" w:lineRule="auto"/>
        <w:jc w:val="center"/>
        <w:rPr>
          <w:color w:val="000000"/>
          <w:lang w:val="fi-FI"/>
        </w:rPr>
      </w:pPr>
    </w:p>
    <w:p w14:paraId="1D40769E" w14:textId="66994C16" w:rsidR="006220B7" w:rsidRDefault="006220B7" w:rsidP="006220B7">
      <w:pPr>
        <w:tabs>
          <w:tab w:val="left" w:pos="4395"/>
        </w:tabs>
        <w:autoSpaceDE w:val="0"/>
        <w:autoSpaceDN w:val="0"/>
        <w:adjustRightInd w:val="0"/>
        <w:spacing w:line="240" w:lineRule="auto"/>
        <w:jc w:val="center"/>
      </w:pPr>
      <w:r>
        <w:t xml:space="preserve">* E-mail: </w:t>
      </w:r>
      <w:hyperlink r:id="rId6" w:history="1">
        <w:r w:rsidRPr="001E4813">
          <w:rPr>
            <w:rStyle w:val="Hyperlink"/>
          </w:rPr>
          <w:t>dianaanggraeni@univpancasila.ac.id</w:t>
        </w:r>
      </w:hyperlink>
    </w:p>
    <w:p w14:paraId="5166133E" w14:textId="4D135F2B" w:rsidR="006220B7" w:rsidRDefault="006220B7" w:rsidP="006220B7">
      <w:pPr>
        <w:tabs>
          <w:tab w:val="left" w:pos="4395"/>
        </w:tabs>
        <w:autoSpaceDE w:val="0"/>
        <w:autoSpaceDN w:val="0"/>
        <w:adjustRightInd w:val="0"/>
        <w:spacing w:line="240" w:lineRule="auto"/>
        <w:jc w:val="center"/>
      </w:pPr>
    </w:p>
    <w:p w14:paraId="1B0F0929" w14:textId="77777777" w:rsidR="00403915" w:rsidRPr="002F4F6E" w:rsidRDefault="00403915" w:rsidP="006220B7">
      <w:pPr>
        <w:tabs>
          <w:tab w:val="left" w:pos="4395"/>
        </w:tabs>
        <w:autoSpaceDE w:val="0"/>
        <w:autoSpaceDN w:val="0"/>
        <w:adjustRightInd w:val="0"/>
        <w:spacing w:line="240" w:lineRule="auto"/>
        <w:rPr>
          <w:b/>
          <w:bCs/>
        </w:rPr>
      </w:pPr>
    </w:p>
    <w:p w14:paraId="6E2D49B9" w14:textId="4B70EB22" w:rsidR="00E05759" w:rsidRPr="00277AF7" w:rsidRDefault="00E26528" w:rsidP="00CC40D6">
      <w:pPr>
        <w:pStyle w:val="AbsKeyBibli"/>
        <w:spacing w:after="120" w:line="240" w:lineRule="auto"/>
        <w:ind w:left="0" w:right="-2"/>
        <w:jc w:val="center"/>
        <w:rPr>
          <w:b/>
          <w:bCs/>
          <w:sz w:val="24"/>
          <w:szCs w:val="24"/>
          <w:lang w:val="en-US"/>
        </w:rPr>
      </w:pPr>
      <w:r>
        <w:rPr>
          <w:b/>
          <w:bCs/>
          <w:sz w:val="24"/>
          <w:szCs w:val="24"/>
          <w:lang w:val="en-US"/>
        </w:rPr>
        <w:t>Abstrak</w:t>
      </w:r>
    </w:p>
    <w:p w14:paraId="0030088A" w14:textId="2C8062ED" w:rsidR="00733567" w:rsidRPr="00733567" w:rsidRDefault="00733567" w:rsidP="00733567">
      <w:pPr>
        <w:spacing w:line="240" w:lineRule="auto"/>
        <w:rPr>
          <w:sz w:val="22"/>
          <w:szCs w:val="22"/>
        </w:rPr>
      </w:pPr>
      <w:r w:rsidRPr="00733567">
        <w:rPr>
          <w:sz w:val="22"/>
          <w:szCs w:val="22"/>
        </w:rPr>
        <w:t xml:space="preserve">Penelitian ini menggali pendekatan Kompas.com dalam menyeimbangkan kebebasan pers di Indonesia </w:t>
      </w:r>
      <w:r>
        <w:rPr>
          <w:sz w:val="22"/>
          <w:szCs w:val="22"/>
        </w:rPr>
        <w:t>dalam kendali</w:t>
      </w:r>
      <w:r w:rsidRPr="00733567">
        <w:rPr>
          <w:sz w:val="22"/>
          <w:szCs w:val="22"/>
        </w:rPr>
        <w:t xml:space="preserve"> pemerintah. </w:t>
      </w:r>
      <w:r>
        <w:rPr>
          <w:sz w:val="22"/>
          <w:szCs w:val="22"/>
        </w:rPr>
        <w:t>Dengan pendekatan kualitatif menggunakan komponen analisis framing dari Robert N. Entman, sebanyak 237 berita pada portal Kompas.com dikaji dan ditemukan polanya. Analisis</w:t>
      </w:r>
      <w:r w:rsidRPr="00733567">
        <w:rPr>
          <w:sz w:val="22"/>
          <w:szCs w:val="22"/>
        </w:rPr>
        <w:t xml:space="preserve"> framing Robert N. Entman </w:t>
      </w:r>
      <w:r>
        <w:rPr>
          <w:sz w:val="22"/>
          <w:szCs w:val="22"/>
        </w:rPr>
        <w:t xml:space="preserve">digunakan </w:t>
      </w:r>
      <w:r w:rsidRPr="00733567">
        <w:rPr>
          <w:sz w:val="22"/>
          <w:szCs w:val="22"/>
        </w:rPr>
        <w:t>untuk memahami bagaimana Kompas.com memberikan pemahaman kepada pembaca tentang PSBB dan bagaimana mereka menyajikan solusi terkait isu ini.</w:t>
      </w:r>
      <w:r>
        <w:rPr>
          <w:sz w:val="22"/>
          <w:szCs w:val="22"/>
        </w:rPr>
        <w:t xml:space="preserve"> </w:t>
      </w:r>
      <w:r w:rsidR="00F56DF7">
        <w:rPr>
          <w:sz w:val="22"/>
          <w:szCs w:val="22"/>
        </w:rPr>
        <w:t xml:space="preserve">Pembingkaian menyoroti Pemerintah sebagai sumber berita utama (83,05%) atau sebanyak </w:t>
      </w:r>
      <w:r w:rsidR="00F56DF7" w:rsidRPr="00F56DF7">
        <w:rPr>
          <w:sz w:val="22"/>
          <w:szCs w:val="22"/>
        </w:rPr>
        <w:t>197 berita</w:t>
      </w:r>
      <w:r w:rsidR="00F56DF7">
        <w:rPr>
          <w:sz w:val="22"/>
          <w:szCs w:val="22"/>
        </w:rPr>
        <w:t xml:space="preserve">, sedangkan </w:t>
      </w:r>
      <w:r w:rsidR="00F56DF7" w:rsidRPr="00F56DF7">
        <w:rPr>
          <w:sz w:val="22"/>
          <w:szCs w:val="22"/>
        </w:rPr>
        <w:t>LSM (1, 265%), ahli (7,59%), dan komunitas masyarakat (8,01%)</w:t>
      </w:r>
      <w:r w:rsidR="00F56DF7">
        <w:rPr>
          <w:sz w:val="22"/>
          <w:szCs w:val="22"/>
        </w:rPr>
        <w:t xml:space="preserve"> disajikan untuk mengangkat perspektif yang berbeda secara terbatas. </w:t>
      </w:r>
      <w:r w:rsidRPr="00733567">
        <w:rPr>
          <w:sz w:val="22"/>
          <w:szCs w:val="22"/>
        </w:rPr>
        <w:t>Kompas.com cenderung memberikan pembingkaian yang positif</w:t>
      </w:r>
      <w:r w:rsidR="00F56DF7">
        <w:rPr>
          <w:sz w:val="22"/>
          <w:szCs w:val="22"/>
        </w:rPr>
        <w:t xml:space="preserve"> dan </w:t>
      </w:r>
      <w:r w:rsidRPr="00733567">
        <w:rPr>
          <w:sz w:val="22"/>
          <w:szCs w:val="22"/>
        </w:rPr>
        <w:t xml:space="preserve">menjaga keseimbangan antara memberikan informasi yang akurat, mendukung kebijakan pemerintah, dan menghindari konflik. </w:t>
      </w:r>
      <w:r>
        <w:rPr>
          <w:sz w:val="22"/>
          <w:szCs w:val="22"/>
        </w:rPr>
        <w:t>Kebebasan pers yang dijalankan dengan pertimbangan faktor politik dan sosial merupakan</w:t>
      </w:r>
      <w:r w:rsidRPr="00733567">
        <w:rPr>
          <w:sz w:val="22"/>
          <w:szCs w:val="22"/>
        </w:rPr>
        <w:t xml:space="preserve"> </w:t>
      </w:r>
      <w:r>
        <w:rPr>
          <w:sz w:val="22"/>
          <w:szCs w:val="22"/>
        </w:rPr>
        <w:t xml:space="preserve">cerminan </w:t>
      </w:r>
      <w:r w:rsidRPr="00733567">
        <w:rPr>
          <w:sz w:val="22"/>
          <w:szCs w:val="22"/>
        </w:rPr>
        <w:t>kompleksitas hubungan antara media dan pemerintah di Indonesia</w:t>
      </w:r>
      <w:r>
        <w:rPr>
          <w:sz w:val="22"/>
          <w:szCs w:val="22"/>
        </w:rPr>
        <w:t xml:space="preserve">. </w:t>
      </w:r>
    </w:p>
    <w:p w14:paraId="691C5322" w14:textId="77777777" w:rsidR="00277AF7" w:rsidRDefault="00277AF7" w:rsidP="00CC40D6">
      <w:pPr>
        <w:pStyle w:val="AbsKeyBibli"/>
        <w:spacing w:after="120" w:line="240" w:lineRule="auto"/>
        <w:ind w:left="0" w:right="-2"/>
        <w:rPr>
          <w:sz w:val="22"/>
          <w:szCs w:val="22"/>
          <w:lang w:val="en-US"/>
        </w:rPr>
      </w:pPr>
    </w:p>
    <w:p w14:paraId="7EAE2267" w14:textId="5A526323" w:rsidR="00B207F3" w:rsidRPr="002F4F6E" w:rsidRDefault="00733567" w:rsidP="00CC40D6">
      <w:pPr>
        <w:pStyle w:val="AbsKeyBibli"/>
        <w:spacing w:after="120" w:line="240" w:lineRule="auto"/>
        <w:ind w:left="0" w:right="-2"/>
        <w:rPr>
          <w:bCs/>
          <w:sz w:val="22"/>
          <w:szCs w:val="22"/>
        </w:rPr>
      </w:pPr>
      <w:r>
        <w:rPr>
          <w:b/>
          <w:bCs/>
          <w:sz w:val="22"/>
          <w:szCs w:val="22"/>
        </w:rPr>
        <w:t>Kata Kunci</w:t>
      </w:r>
      <w:r w:rsidRPr="002F4F6E">
        <w:rPr>
          <w:sz w:val="22"/>
          <w:szCs w:val="22"/>
        </w:rPr>
        <w:t xml:space="preserve">: </w:t>
      </w:r>
      <w:bookmarkStart w:id="1" w:name="_Hlk122613367"/>
      <w:r>
        <w:rPr>
          <w:bCs/>
          <w:sz w:val="22"/>
          <w:szCs w:val="22"/>
        </w:rPr>
        <w:t>analisis framing Robert Entman</w:t>
      </w:r>
      <w:r w:rsidRPr="002F4F6E">
        <w:rPr>
          <w:bCs/>
          <w:sz w:val="22"/>
          <w:szCs w:val="22"/>
        </w:rPr>
        <w:t xml:space="preserve">, </w:t>
      </w:r>
      <w:r w:rsidR="003A72E5">
        <w:rPr>
          <w:bCs/>
          <w:sz w:val="22"/>
          <w:szCs w:val="22"/>
        </w:rPr>
        <w:t>COVID</w:t>
      </w:r>
      <w:r w:rsidRPr="002F4F6E">
        <w:rPr>
          <w:bCs/>
          <w:sz w:val="22"/>
          <w:szCs w:val="22"/>
        </w:rPr>
        <w:t xml:space="preserve">-19, </w:t>
      </w:r>
      <w:bookmarkEnd w:id="1"/>
      <w:r>
        <w:rPr>
          <w:bCs/>
          <w:sz w:val="22"/>
          <w:szCs w:val="22"/>
        </w:rPr>
        <w:t>pembatasan sosial, media, kebebasan pers</w:t>
      </w:r>
    </w:p>
    <w:p w14:paraId="796ACE90" w14:textId="77777777" w:rsidR="006865DB" w:rsidRDefault="006865DB" w:rsidP="00CC40D6">
      <w:pPr>
        <w:spacing w:line="240" w:lineRule="auto"/>
      </w:pPr>
    </w:p>
    <w:p w14:paraId="118361FA" w14:textId="0EBADBF9" w:rsidR="00403915" w:rsidRPr="00AC133F" w:rsidRDefault="00AC133F" w:rsidP="00CC40D6">
      <w:pPr>
        <w:spacing w:line="240" w:lineRule="auto"/>
        <w:rPr>
          <w:b/>
          <w:bCs/>
          <w:lang w:val="fi-FI"/>
        </w:rPr>
      </w:pPr>
      <w:r w:rsidRPr="00AC133F">
        <w:rPr>
          <w:b/>
          <w:bCs/>
          <w:lang w:val="fi-FI"/>
        </w:rPr>
        <w:t>Latar Belakang</w:t>
      </w:r>
    </w:p>
    <w:p w14:paraId="78526A71" w14:textId="72B3BEAE" w:rsidR="00D33280" w:rsidRPr="00AC133F" w:rsidRDefault="00AC133F" w:rsidP="00CC40D6">
      <w:pPr>
        <w:spacing w:line="240" w:lineRule="auto"/>
        <w:ind w:firstLine="567"/>
        <w:rPr>
          <w:lang w:val="fi-FI"/>
        </w:rPr>
      </w:pPr>
      <w:r w:rsidRPr="00AC133F">
        <w:rPr>
          <w:lang w:val="fi-FI"/>
        </w:rPr>
        <w:t xml:space="preserve"> Hubungan antara pemerintah dan media di Indonesia, terus berkembang hingga kini. Pada tahun 1965 hingga 1998, media dibatasi oleh dominasi pemerintahan otoriter. Penyensoran, intimidasi, dan kekerasan terhadap jurnalis masih mewarnai lanskap media Indonesia, meskipun Indonesia telah beralih ke sistem yang lebih demokratis. Hal ini menunjukkan masih adanya pengaruh pemerintah terhadap media </w:t>
      </w:r>
      <w:r w:rsidR="00872A99" w:rsidRPr="00E5676E">
        <w:fldChar w:fldCharType="begin"/>
      </w:r>
      <w:r w:rsidR="00872A99" w:rsidRPr="00AC133F">
        <w:rPr>
          <w:lang w:val="fi-FI"/>
        </w:rPr>
        <w:instrText xml:space="preserve"> ADDIN EN.CITE &lt;EndNote&gt;&lt;Cite&gt;&lt;Author&gt;HRW&lt;/Author&gt;&lt;Year&gt;2021&lt;/Year&gt;&lt;RecNum&gt;157&lt;/RecNum&gt;&lt;DisplayText&gt;(HRW, 2021)&lt;/DisplayText&gt;&lt;record&gt;&lt;rec-number&gt;157&lt;/rec-number&gt;&lt;foreign-keys&gt;&lt;key app="EN" db-id="tvs092p0bxpr5de0z245r5zfv0prd0wz099s" timestamp="1675753255"&gt;157&lt;/key&gt;&lt;key app="ENWeb" db-id=""&gt;0&lt;/key&gt;&lt;/foreign-keys&gt;&lt;ref-type name="Web Page"&gt;12&lt;/ref-type&gt;&lt;contributors&gt;&lt;authors&gt;&lt;author&gt;HRW&lt;/author&gt;&lt;/authors&gt;&lt;/contributors&gt;&lt;titles&gt;&lt;title&gt;World Report 2021_ Indonesia _ Human Rights Watch&lt;/title&gt;&lt;/titles&gt;&lt;volume&gt;2021&lt;/volume&gt;&lt;number&gt;February 7, 2023&lt;/number&gt;&lt;dates&gt;&lt;year&gt;2021&lt;/year&gt;&lt;/dates&gt;&lt;urls&gt;&lt;related-urls&gt;&lt;url&gt;https://www.hrw.org/world-report/2021/country-chapters/indonesia#5b498e&lt;/url&gt;&lt;/related-urls&gt;&lt;/urls&gt;&lt;/record&gt;&lt;/Cite&gt;&lt;/EndNote&gt;</w:instrText>
      </w:r>
      <w:r w:rsidR="00872A99" w:rsidRPr="00E5676E">
        <w:fldChar w:fldCharType="separate"/>
      </w:r>
      <w:r w:rsidR="00872A99" w:rsidRPr="00AC133F">
        <w:rPr>
          <w:noProof/>
          <w:lang w:val="fi-FI"/>
        </w:rPr>
        <w:t>(HRW, 2021)</w:t>
      </w:r>
      <w:r w:rsidR="00872A99" w:rsidRPr="00E5676E">
        <w:fldChar w:fldCharType="end"/>
      </w:r>
      <w:r w:rsidRPr="00AC133F">
        <w:rPr>
          <w:lang w:val="fi-FI"/>
        </w:rPr>
        <w:t xml:space="preserve">. </w:t>
      </w:r>
      <w:r w:rsidR="002E7AB7">
        <w:rPr>
          <w:lang w:val="fi-FI"/>
        </w:rPr>
        <w:t>Pada akhir era reformasi, k</w:t>
      </w:r>
      <w:r w:rsidR="002E7AB7" w:rsidRPr="002E7AB7">
        <w:rPr>
          <w:lang w:val="fi-FI"/>
        </w:rPr>
        <w:t>eberagaman lanskap media di Indonesia dipengaruhi oleh tumbuhnya media digital dan outlet berita independen, serta berkembangnya kebebasan pers. Kompleksitas hubungan antara pemerintah dan media Indonesia selalu berkaitan dengan k</w:t>
      </w:r>
      <w:r w:rsidR="002E7AB7">
        <w:rPr>
          <w:lang w:val="fi-FI"/>
        </w:rPr>
        <w:t>ontrol</w:t>
      </w:r>
      <w:r w:rsidR="002E7AB7" w:rsidRPr="002E7AB7">
        <w:rPr>
          <w:lang w:val="fi-FI"/>
        </w:rPr>
        <w:t xml:space="preserve"> pemerintah dan kebebasan media</w:t>
      </w:r>
      <w:r w:rsidR="002E7AB7">
        <w:rPr>
          <w:lang w:val="fi-FI"/>
        </w:rPr>
        <w:t xml:space="preserve"> </w:t>
      </w:r>
      <w:r w:rsidR="00E5676E" w:rsidRPr="00E5676E">
        <w:fldChar w:fldCharType="begin"/>
      </w:r>
      <w:r w:rsidR="00976DD3" w:rsidRPr="00AC133F">
        <w:rPr>
          <w:lang w:val="fi-FI"/>
        </w:rPr>
        <w:instrText xml:space="preserve"> ADDIN EN.CITE &lt;EndNote&gt;&lt;Cite&gt;&lt;Author&gt;Junius Fernando&lt;/Author&gt;&lt;Year&gt;2022&lt;/Year&gt;&lt;RecNum&gt;1766&lt;/RecNum&gt;&lt;DisplayText&gt;(Junius Fernando et al., 2022)&lt;/DisplayText&gt;&lt;record&gt;&lt;rec-number&gt;1766&lt;/rec-number&gt;&lt;foreign-keys&gt;&lt;key app="EN" db-id="s9rzfawtqva0sqe5vad52p5mzsxtdf9de52v" timestamp="1671416955"&gt;1766&lt;/key&gt;&lt;/foreign-keys&gt;&lt;ref-type name="Journal Article"&gt;17&lt;/ref-type&gt;&lt;contributors&gt;&lt;authors&gt;&lt;author&gt;Junius Fernando, Zico&lt;/author&gt;&lt;author&gt;Pujiyono&lt;/author&gt;&lt;author&gt;Rozah, Umi&lt;/author&gt;&lt;author&gt;Rochaeti, Nur %J Cogent Social Sciences&lt;/author&gt;&lt;/authors&gt;&lt;/contributors&gt;&lt;titles&gt;&lt;title&gt;The freedom of expression in Indonesia&lt;/title&gt;&lt;/titles&gt;&lt;pages&gt;2103944&lt;/pages&gt;&lt;volume&gt;8&lt;/volume&gt;&lt;number&gt;1&lt;/number&gt;&lt;dates&gt;&lt;year&gt;2022&lt;/year&gt;&lt;/dates&gt;&lt;isbn&gt;2331-1886&lt;/isbn&gt;&lt;urls&gt;&lt;/urls&gt;&lt;/record&gt;&lt;/Cite&gt;&lt;/EndNote&gt;</w:instrText>
      </w:r>
      <w:r w:rsidR="00E5676E" w:rsidRPr="00E5676E">
        <w:fldChar w:fldCharType="separate"/>
      </w:r>
      <w:r w:rsidR="00976DD3" w:rsidRPr="00AC133F">
        <w:rPr>
          <w:noProof/>
          <w:lang w:val="fi-FI"/>
        </w:rPr>
        <w:t>(Junius Fernando et al., 2022)</w:t>
      </w:r>
      <w:r w:rsidR="00E5676E" w:rsidRPr="00E5676E">
        <w:fldChar w:fldCharType="end"/>
      </w:r>
      <w:r w:rsidR="00E5676E" w:rsidRPr="00AC133F">
        <w:rPr>
          <w:lang w:val="fi-FI"/>
        </w:rPr>
        <w:t>.</w:t>
      </w:r>
    </w:p>
    <w:p w14:paraId="052C48D0" w14:textId="192AB2E1" w:rsidR="00AC133F" w:rsidRDefault="00AC133F" w:rsidP="00AC133F">
      <w:pPr>
        <w:spacing w:line="240" w:lineRule="auto"/>
        <w:ind w:firstLine="567"/>
        <w:rPr>
          <w:lang w:val="fi-FI"/>
        </w:rPr>
      </w:pPr>
      <w:r w:rsidRPr="00AC133F">
        <w:rPr>
          <w:lang w:val="fi-FI"/>
        </w:rPr>
        <w:t xml:space="preserve">Bagaimana media membingkai kebijakan pemerintah, terutama dalam hal kebijakan menjaga jarak fisik selama pandemi COVID-19, adalah faktor kritis yang memengaruhi opini publik </w:t>
      </w:r>
      <w:r w:rsidR="00D76C86">
        <w:fldChar w:fldCharType="begin"/>
      </w:r>
      <w:r w:rsidR="00D76C86" w:rsidRPr="00AC133F">
        <w:rPr>
          <w:lang w:val="fi-FI"/>
        </w:rPr>
        <w:instrText xml:space="preserve"> ADDIN EN.CITE &lt;EndNote&gt;&lt;Cite&gt;&lt;Author&gt;Benecke&lt;/Author&gt;&lt;Year&gt;2021&lt;/Year&gt;&lt;RecNum&gt;184&lt;/RecNum&gt;&lt;DisplayText&gt;(Benecke, 2021)&lt;/DisplayText&gt;&lt;record&gt;&lt;rec-number&gt;184&lt;/rec-number&gt;&lt;foreign-keys&gt;&lt;key app="EN" db-id="tvs092p0bxpr5de0z245r5zfv0prd0wz099s" timestamp="1676701552"&gt;184&lt;/key&gt;&lt;key app="ENWeb" db-id=""&gt;0&lt;/key&gt;&lt;/foreign-keys&gt;&lt;ref-type name="Journal Article"&gt;17&lt;/ref-type&gt;&lt;contributors&gt;&lt;authors&gt;&lt;author&gt;Dalien Rene Benecke&lt;/author&gt;&lt;/authors&gt;&lt;/contributors&gt;&lt;titles&gt;&lt;title&gt;The Role of the Global Capability Framework within the Strategic Communication Profession in an Emerging Post COVID-19 Context: A South African Perspective&lt;/title&gt;&lt;secondary-title&gt;ESSACHESS&lt;/secondary-title&gt;&lt;/titles&gt;&lt;periodical&gt;&lt;full-title&gt;ESSACHESS&lt;/full-title&gt;&lt;/periodical&gt;&lt;volume&gt;14&lt;/volume&gt;&lt;number&gt;1 (27)&lt;/number&gt;&lt;dates&gt;&lt;year&gt;2021&lt;/year&gt;&lt;/dates&gt;&lt;isbn&gt;1775-352x&lt;/isbn&gt;&lt;urls&gt;&lt;/urls&gt;&lt;electronic-resource-num&gt;10.21409/essachess.1775-352x&lt;/electronic-resource-num&gt;&lt;/record&gt;&lt;/Cite&gt;&lt;/EndNote&gt;</w:instrText>
      </w:r>
      <w:r w:rsidR="00D76C86">
        <w:fldChar w:fldCharType="separate"/>
      </w:r>
      <w:r w:rsidR="00D76C86" w:rsidRPr="00AC133F">
        <w:rPr>
          <w:noProof/>
          <w:lang w:val="fi-FI"/>
        </w:rPr>
        <w:t>(Benecke, 2021)</w:t>
      </w:r>
      <w:r w:rsidR="00D76C86">
        <w:fldChar w:fldCharType="end"/>
      </w:r>
      <w:r w:rsidRPr="00AC133F">
        <w:rPr>
          <w:lang w:val="fi-FI"/>
        </w:rPr>
        <w:t xml:space="preserve">, </w:t>
      </w:r>
      <w:r>
        <w:rPr>
          <w:lang w:val="fi-FI"/>
        </w:rPr>
        <w:t xml:space="preserve">dan </w:t>
      </w:r>
      <w:r w:rsidRPr="00AC133F">
        <w:rPr>
          <w:lang w:val="fi-FI"/>
        </w:rPr>
        <w:t xml:space="preserve">sikap masyarakat terhadap kebijakan pemerintah tersebut </w:t>
      </w:r>
      <w:r w:rsidR="009861C3">
        <w:fldChar w:fldCharType="begin"/>
      </w:r>
      <w:r w:rsidR="009861C3" w:rsidRPr="00AC133F">
        <w:rPr>
          <w:lang w:val="fi-FI"/>
        </w:rPr>
        <w:instrText xml:space="preserve"> ADDIN EN.CITE &lt;EndNote&gt;&lt;Cite&gt;&lt;Author&gt;Adi&lt;/Author&gt;&lt;Year&gt;2021&lt;/Year&gt;&lt;RecNum&gt;180&lt;/RecNum&gt;&lt;DisplayText&gt;(Adi &amp;amp; Stoeckle, 2021)&lt;/DisplayText&gt;&lt;record&gt;&lt;rec-number&gt;180&lt;/rec-number&gt;&lt;foreign-keys&gt;&lt;key app="EN" db-id="tvs092p0bxpr5de0z245r5zfv0prd0wz099s" timestamp="1676698424"&gt;180&lt;/key&gt;&lt;key app="ENWeb" db-id=""&gt;0&lt;/key&gt;&lt;/foreign-keys&gt;&lt;ref-type name="Journal Article"&gt;17&lt;/ref-type&gt;&lt;contributors&gt;&lt;authors&gt;&lt;author&gt;Ana Adi&lt;/author&gt;&lt;author&gt;Thomas Stoeckle&lt;/author&gt;&lt;/authors&gt;&lt;/contributors&gt;&lt;titles&gt;&lt;title&gt;Public Relations and Communications during the Covid-19 Pandemic&lt;/title&gt;&lt;secondary-title&gt;ESSACHESS&lt;/secondary-title&gt;&lt;/titles&gt;&lt;periodical&gt;&lt;full-title&gt;ESSACHESS&lt;/full-title&gt;&lt;/periodical&gt;&lt;volume&gt;14&lt;/volume&gt;&lt;num-vols&gt;2 (28)&lt;/num-vols&gt;&lt;dates&gt;&lt;year&gt;2021&lt;/year&gt;&lt;/dates&gt;&lt;isbn&gt; 1775-352X&lt;/isbn&gt;&lt;urls&gt;&lt;/urls&gt;&lt;electronic-resource-num&gt;https://doi.org/10.21409/PXCN-CJ16&lt;/electronic-resource-num&gt;&lt;/record&gt;&lt;/Cite&gt;&lt;/EndNote&gt;</w:instrText>
      </w:r>
      <w:r w:rsidR="009861C3">
        <w:fldChar w:fldCharType="separate"/>
      </w:r>
      <w:r w:rsidR="009861C3" w:rsidRPr="00AC133F">
        <w:rPr>
          <w:noProof/>
          <w:lang w:val="fi-FI"/>
        </w:rPr>
        <w:t>(Adi &amp; Stoeckle, 2021)</w:t>
      </w:r>
      <w:r w:rsidR="009861C3">
        <w:fldChar w:fldCharType="end"/>
      </w:r>
      <w:r w:rsidR="00D9513C" w:rsidRPr="00AC133F">
        <w:rPr>
          <w:lang w:val="fi-FI"/>
        </w:rPr>
        <w:t xml:space="preserve">. </w:t>
      </w:r>
      <w:r w:rsidRPr="00AC133F">
        <w:rPr>
          <w:lang w:val="fi-FI"/>
        </w:rPr>
        <w:t xml:space="preserve">Banyak faktor yang perlu diselidiki lebih lanjut mengenai bagaimana masyarakat mempersepsikan kebijakan pemerintah dan dampak potensialnya setelah diterapkan. Oleh karena itu, media harus bertanggung jawab </w:t>
      </w:r>
      <w:r w:rsidR="00FB42FA">
        <w:rPr>
          <w:lang w:val="fi-FI"/>
        </w:rPr>
        <w:t>untuk menyajikan</w:t>
      </w:r>
      <w:r w:rsidRPr="00AC133F">
        <w:rPr>
          <w:lang w:val="fi-FI"/>
        </w:rPr>
        <w:t xml:space="preserve"> </w:t>
      </w:r>
      <w:r w:rsidR="00FB42FA">
        <w:rPr>
          <w:lang w:val="fi-FI"/>
        </w:rPr>
        <w:t xml:space="preserve">liputan yang </w:t>
      </w:r>
      <w:r w:rsidRPr="00AC133F">
        <w:rPr>
          <w:lang w:val="fi-FI"/>
        </w:rPr>
        <w:t xml:space="preserve">akurat dan adil. Pemahaman yang kuat tentang fungsi </w:t>
      </w:r>
      <w:r w:rsidR="00FB42FA">
        <w:rPr>
          <w:lang w:val="fi-FI"/>
        </w:rPr>
        <w:t>pembingkaian (</w:t>
      </w:r>
      <w:r w:rsidR="00FB42FA" w:rsidRPr="00FB42FA">
        <w:rPr>
          <w:i/>
          <w:iCs/>
          <w:lang w:val="fi-FI"/>
        </w:rPr>
        <w:t>framing</w:t>
      </w:r>
      <w:r w:rsidR="00FB42FA">
        <w:rPr>
          <w:lang w:val="fi-FI"/>
        </w:rPr>
        <w:t>)</w:t>
      </w:r>
      <w:r w:rsidRPr="00AC133F">
        <w:rPr>
          <w:lang w:val="fi-FI"/>
        </w:rPr>
        <w:t xml:space="preserve"> media sangat penting </w:t>
      </w:r>
      <w:r w:rsidR="00FB42FA">
        <w:rPr>
          <w:lang w:val="fi-FI"/>
        </w:rPr>
        <w:t>untuk</w:t>
      </w:r>
      <w:r w:rsidRPr="00AC133F">
        <w:rPr>
          <w:lang w:val="fi-FI"/>
        </w:rPr>
        <w:t xml:space="preserve"> m</w:t>
      </w:r>
      <w:r w:rsidR="00FB42FA">
        <w:rPr>
          <w:lang w:val="fi-FI"/>
        </w:rPr>
        <w:t>enonjolkan</w:t>
      </w:r>
      <w:r w:rsidRPr="00AC133F">
        <w:rPr>
          <w:lang w:val="fi-FI"/>
        </w:rPr>
        <w:t xml:space="preserve"> evaluasi kritis </w:t>
      </w:r>
      <w:r w:rsidR="00FB42FA">
        <w:rPr>
          <w:lang w:val="fi-FI"/>
        </w:rPr>
        <w:t>pada</w:t>
      </w:r>
      <w:r w:rsidRPr="00AC133F">
        <w:rPr>
          <w:lang w:val="fi-FI"/>
        </w:rPr>
        <w:t xml:space="preserve"> </w:t>
      </w:r>
      <w:r w:rsidR="00FB42FA">
        <w:rPr>
          <w:lang w:val="fi-FI"/>
        </w:rPr>
        <w:t>peliputa</w:t>
      </w:r>
      <w:r w:rsidRPr="00AC133F">
        <w:rPr>
          <w:lang w:val="fi-FI"/>
        </w:rPr>
        <w:t xml:space="preserve">n berita, </w:t>
      </w:r>
      <w:r w:rsidR="00FB42FA">
        <w:rPr>
          <w:lang w:val="fi-FI"/>
        </w:rPr>
        <w:t xml:space="preserve">yang berdampak </w:t>
      </w:r>
      <w:r w:rsidRPr="00AC133F">
        <w:rPr>
          <w:lang w:val="fi-FI"/>
        </w:rPr>
        <w:t xml:space="preserve">baik bagi publik maupun organisasi media </w:t>
      </w:r>
      <w:r w:rsidR="004B126D" w:rsidRPr="002F4F6E">
        <w:fldChar w:fldCharType="begin"/>
      </w:r>
      <w:r w:rsidR="00976DD3" w:rsidRPr="00AC133F">
        <w:rPr>
          <w:lang w:val="fi-FI"/>
        </w:rPr>
        <w:instrText xml:space="preserve"> ADDIN EN.CITE &lt;EndNote&gt;&lt;Cite&gt;&lt;Author&gt;Moernaut&lt;/Author&gt;&lt;Year&gt;2019&lt;/Year&gt;&lt;RecNum&gt;96&lt;/RecNum&gt;&lt;DisplayText&gt;(Moernaut et al., 2019)&lt;/DisplayText&gt;&lt;record&gt;&lt;rec-number&gt;96&lt;/rec-number&gt;&lt;foreign-keys&gt;&lt;key app="EN" db-id="tvs092p0bxpr5de0z245r5zfv0prd0wz099s" timestamp="1673327251"&gt;96&lt;/key&gt;&lt;key app="ENWeb" db-id=""&gt;0&lt;/key&gt;&lt;/foreign-keys&gt;&lt;ref-type name="Journal Article"&gt;17&lt;/ref-type&gt;&lt;contributors&gt;&lt;authors&gt;&lt;author&gt;Moernaut, Renée&lt;/author&gt;&lt;author&gt;Mast, Jelle&lt;/author&gt;&lt;author&gt;Temmerman, Martina&lt;/author&gt;&lt;/authors&gt;&lt;/contributors&gt;&lt;titles&gt;&lt;title&gt;All climate stories worth telling. Salience and positionality at the intersection of news values and frames&lt;/title&gt;&lt;secondary-title&gt;Discourse, Context &amp;amp; Media&lt;/secondary-title&gt;&lt;/titles&gt;&lt;periodical&gt;&lt;full-title&gt;Discourse, Context &amp;amp; Media&lt;/full-title&gt;&lt;/periodical&gt;&lt;pages&gt;93-111&lt;/pages&gt;&lt;volume&gt;28&lt;/volume&gt;&lt;section&gt;93&lt;/section&gt;&lt;dates&gt;&lt;year&gt;2019&lt;/year&gt;&lt;/dates&gt;&lt;isbn&gt;22116958&lt;/isbn&gt;&lt;urls&gt;&lt;/urls&gt;&lt;electronic-resource-num&gt;10.1016/j.dcm.2018.10.004&lt;/electronic-resource-num&gt;&lt;/record&gt;&lt;/Cite&gt;&lt;/EndNote&gt;</w:instrText>
      </w:r>
      <w:r w:rsidR="004B126D" w:rsidRPr="002F4F6E">
        <w:fldChar w:fldCharType="separate"/>
      </w:r>
      <w:r w:rsidR="00976DD3" w:rsidRPr="00AC133F">
        <w:rPr>
          <w:noProof/>
          <w:lang w:val="fi-FI"/>
        </w:rPr>
        <w:t>(Moernaut et al., 2019)</w:t>
      </w:r>
      <w:r w:rsidR="004B126D" w:rsidRPr="002F4F6E">
        <w:fldChar w:fldCharType="end"/>
      </w:r>
      <w:r w:rsidR="004B126D" w:rsidRPr="00AC133F">
        <w:rPr>
          <w:lang w:val="fi-FI"/>
        </w:rPr>
        <w:t>.</w:t>
      </w:r>
    </w:p>
    <w:p w14:paraId="5001DF76" w14:textId="39CED3BC" w:rsidR="00AC133F" w:rsidRPr="00AC133F" w:rsidRDefault="00AC133F" w:rsidP="00AC133F">
      <w:pPr>
        <w:spacing w:line="240" w:lineRule="auto"/>
        <w:ind w:firstLine="567"/>
        <w:rPr>
          <w:lang w:val="fi-FI"/>
        </w:rPr>
      </w:pPr>
      <w:r w:rsidRPr="00AC133F">
        <w:rPr>
          <w:lang w:val="fi-FI"/>
        </w:rPr>
        <w:lastRenderedPageBreak/>
        <w:t xml:space="preserve">Kompas.com,sebagai salah satu portal berita online utama di Indonesia, termasuk ke dalam portal berita yang berpengaruh terhadap tersampaikannya berita dan informasi bagi masyarakat Indonesia </w:t>
      </w:r>
      <w:r w:rsidR="00D130A8" w:rsidRPr="00D130A8">
        <w:fldChar w:fldCharType="begin"/>
      </w:r>
      <w:r w:rsidR="00D130A8" w:rsidRPr="00AC133F">
        <w:rPr>
          <w:lang w:val="fi-FI"/>
        </w:rPr>
        <w:instrText xml:space="preserve"> ADDIN EN.CITE &lt;EndNote&gt;&lt;Cite&gt;&lt;Author&gt;Kusnadi&lt;/Author&gt;&lt;Year&gt;2020&lt;/Year&gt;&lt;RecNum&gt;1771&lt;/RecNum&gt;&lt;DisplayText&gt;(Kusnadi &amp;amp; Hikmawan, 2020)&lt;/DisplayText&gt;&lt;record&gt;&lt;rec-number&gt;1771&lt;/rec-number&gt;&lt;foreign-keys&gt;&lt;key app="EN" db-id="s9rzfawtqva0sqe5vad52p5mzsxtdf9de52v" timestamp="1671418480"&gt;1771&lt;/key&gt;&lt;key app="ENWeb" db-id=""&gt;0&lt;/key&gt;&lt;/foreign-keys&gt;&lt;ref-type name="Journal Article"&gt;17&lt;/ref-type&gt;&lt;contributors&gt;&lt;authors&gt;&lt;author&gt;Kusnadi, Iwan Henri&lt;/author&gt;&lt;author&gt;Hikmawan, M. Dian&lt;/author&gt;&lt;/authors&gt;&lt;/contributors&gt;&lt;titles&gt;&lt;title&gt;Digital Cohesion in Era of Pandemic COVID-19 in Indonesia&lt;/title&gt;&lt;secondary-title&gt;International Journal of Engineering Research and Technology&lt;/secondary-title&gt;&lt;/titles&gt;&lt;periodical&gt;&lt;full-title&gt;International Journal of Engineering Research and Technology&lt;/full-title&gt;&lt;/periodical&gt;&lt;volume&gt;13&lt;/volume&gt;&lt;number&gt;7&lt;/number&gt;&lt;section&gt;1775&lt;/section&gt;&lt;dates&gt;&lt;year&gt;2020&lt;/year&gt;&lt;/dates&gt;&lt;isbn&gt;0974-3154&lt;/isbn&gt;&lt;urls&gt;&lt;/urls&gt;&lt;electronic-resource-num&gt;10.37624/ijert/13.7.2020.1775-1779&lt;/electronic-resource-num&gt;&lt;/record&gt;&lt;/Cite&gt;&lt;/EndNote&gt;</w:instrText>
      </w:r>
      <w:r w:rsidR="00D130A8" w:rsidRPr="00D130A8">
        <w:fldChar w:fldCharType="separate"/>
      </w:r>
      <w:r w:rsidR="00D130A8" w:rsidRPr="00AC133F">
        <w:rPr>
          <w:noProof/>
          <w:lang w:val="fi-FI"/>
        </w:rPr>
        <w:t>(Kusnadi &amp; Hikmawan, 2020)</w:t>
      </w:r>
      <w:r w:rsidR="00D130A8" w:rsidRPr="00D130A8">
        <w:fldChar w:fldCharType="end"/>
      </w:r>
      <w:r w:rsidR="00D130A8" w:rsidRPr="00AC133F">
        <w:rPr>
          <w:rFonts w:ascii="Palatino Linotype" w:hAnsi="Palatino Linotype"/>
          <w:sz w:val="22"/>
          <w:szCs w:val="22"/>
          <w:lang w:val="fi-FI"/>
        </w:rPr>
        <w:t xml:space="preserve">. </w:t>
      </w:r>
      <w:r w:rsidRPr="00FB42FA">
        <w:rPr>
          <w:lang w:val="fi-FI"/>
        </w:rPr>
        <w:t>Kompas.com, sebagai salah satu portal berita online utama di Indonesia, termasuk ke dalam portal berita yang berpengaruh terhadap tersampaikannya berita dan informasi bagi masyarakat Indonesia</w:t>
      </w:r>
      <w:r w:rsidR="0022208C">
        <w:rPr>
          <w:lang w:val="fi-FI"/>
        </w:rPr>
        <w:t>.</w:t>
      </w:r>
      <w:r w:rsidRPr="00FB42FA">
        <w:rPr>
          <w:lang w:val="fi-FI"/>
        </w:rPr>
        <w:t xml:space="preserve"> Kompas.com disukai </w:t>
      </w:r>
      <w:r w:rsidR="0022208C">
        <w:rPr>
          <w:lang w:val="fi-FI"/>
        </w:rPr>
        <w:t xml:space="preserve">oleh mayoritas audiens muda Indonesia </w:t>
      </w:r>
      <w:r w:rsidRPr="00FB42FA">
        <w:rPr>
          <w:lang w:val="fi-FI"/>
        </w:rPr>
        <w:t xml:space="preserve">karena pelaporannya yang kredibel dan netral, yang mencakup beragam topik seperti politik, bisnis, olahraga, teknologi, dan hiburan. Sebagaimana media </w:t>
      </w:r>
      <w:r w:rsidR="0022208C">
        <w:rPr>
          <w:lang w:val="fi-FI"/>
        </w:rPr>
        <w:t xml:space="preserve">populer </w:t>
      </w:r>
      <w:r w:rsidRPr="00FB42FA">
        <w:rPr>
          <w:lang w:val="fi-FI"/>
        </w:rPr>
        <w:t xml:space="preserve">lainnya, Kompas.com juga berupaya untuk menyajikan pelaporan yang netral dan obyektif, melaporkan fakta dengan akurat, serta memberikan konteks untuk membantu pembaca memahami peristiwa dan isu yang dilaporkan. </w:t>
      </w:r>
    </w:p>
    <w:p w14:paraId="52CA8C4E" w14:textId="3B916071" w:rsidR="00AC133F" w:rsidRPr="00FB42FA" w:rsidRDefault="00AC133F" w:rsidP="00AC133F">
      <w:pPr>
        <w:spacing w:line="240" w:lineRule="auto"/>
        <w:ind w:firstLine="567"/>
        <w:rPr>
          <w:lang w:val="fi-FI"/>
        </w:rPr>
      </w:pPr>
      <w:r w:rsidRPr="00FB42FA">
        <w:rPr>
          <w:lang w:val="fi-FI"/>
        </w:rPr>
        <w:t xml:space="preserve">Penelitian ini mengeksplorasi pendekatan Kompas.com dalam menyeimbangkan kebebasan pers di Indonesia yang sangat dipengaruhi oleh kekuasaan pemerintah. Hubungan antara pemerintah dan media baru-baru ini semakin kompleks sebagai akibat pertumbuhan media digital dan outlet berita independen. </w:t>
      </w:r>
      <w:r w:rsidRPr="0022208C">
        <w:rPr>
          <w:lang w:val="fi-FI"/>
        </w:rPr>
        <w:t xml:space="preserve">Analisis </w:t>
      </w:r>
      <w:r w:rsidRPr="0022208C">
        <w:rPr>
          <w:i/>
          <w:iCs/>
          <w:lang w:val="fi-FI"/>
        </w:rPr>
        <w:t>framing</w:t>
      </w:r>
      <w:r w:rsidRPr="0022208C">
        <w:rPr>
          <w:lang w:val="fi-FI"/>
        </w:rPr>
        <w:t xml:space="preserve"> Robert Entman digunakan untuk mengkaji topik atau peristiwa yang digambarkan dalam </w:t>
      </w:r>
      <w:r w:rsidR="00FB42FA" w:rsidRPr="0022208C">
        <w:rPr>
          <w:lang w:val="fi-FI"/>
        </w:rPr>
        <w:t>berit</w:t>
      </w:r>
      <w:r w:rsidRPr="0022208C">
        <w:rPr>
          <w:lang w:val="fi-FI"/>
        </w:rPr>
        <w:t xml:space="preserve">a. </w:t>
      </w:r>
      <w:r w:rsidRPr="00FB42FA">
        <w:rPr>
          <w:lang w:val="fi-FI"/>
        </w:rPr>
        <w:t xml:space="preserve">Pendekatan Entman juga digunakan untuk melihat pola, tren, dan bias dalam liputan berita, serta memberikan pemahaman yang lebih baik tentang bagaimana media berita memengaruhi opini publik dan bagaimana topik-topik penting disajikan. Fokus dari studi ini adalah untuk memahami bagaimana Kompas.com mengelola pengaruh pemerintah terhadap independensi media dalam </w:t>
      </w:r>
      <w:r w:rsidR="0022208C">
        <w:rPr>
          <w:lang w:val="fi-FI"/>
        </w:rPr>
        <w:t>liputannya</w:t>
      </w:r>
      <w:r w:rsidRPr="00FB42FA">
        <w:rPr>
          <w:lang w:val="fi-FI"/>
        </w:rPr>
        <w:t xml:space="preserve"> mengenai isu Pembatasan Sosial Berskala Besar (PSBB). </w:t>
      </w:r>
    </w:p>
    <w:p w14:paraId="39FB433D" w14:textId="66162621" w:rsidR="00AC133F" w:rsidRPr="00FB42FA" w:rsidRDefault="00AC133F" w:rsidP="00AC133F">
      <w:pPr>
        <w:spacing w:line="240" w:lineRule="auto"/>
        <w:ind w:firstLine="567"/>
        <w:rPr>
          <w:lang w:val="fi-FI"/>
        </w:rPr>
      </w:pPr>
      <w:r w:rsidRPr="00FB42FA">
        <w:rPr>
          <w:lang w:val="fi-FI"/>
        </w:rPr>
        <w:t xml:space="preserve">Signifikansi penelitian ini terletak pada eksplorasi pendekatan Kompas.com dalam mengatasi tantangan menjaga kebebasan pers di Indonesia, khususnya dalam konteks pandemi COVID-19 dan kebijakan PSBB di bawah pengaruh pemerintah. Dengan menggunakan analisis framing Robert Entman, penelitian ini mengkaji peran media dalam membentuk pandangan publik dan pengambilan keputusan selama krisis. Selain itu, penelitian ini memberikan wawasan tentang keseimbangan yang halus antara independensi media dan </w:t>
      </w:r>
      <w:r w:rsidR="0022208C">
        <w:rPr>
          <w:lang w:val="fi-FI"/>
        </w:rPr>
        <w:t>kontrol</w:t>
      </w:r>
      <w:r w:rsidRPr="00FB42FA">
        <w:rPr>
          <w:lang w:val="fi-FI"/>
        </w:rPr>
        <w:t xml:space="preserve"> pemerintah, yang dapat menjadi model bagi organisasi media di Indonesia. </w:t>
      </w:r>
    </w:p>
    <w:p w14:paraId="15170717" w14:textId="77777777" w:rsidR="00AC133F" w:rsidRPr="00FB42FA" w:rsidRDefault="00AC133F" w:rsidP="00AC133F">
      <w:pPr>
        <w:spacing w:line="240" w:lineRule="auto"/>
        <w:ind w:firstLine="567"/>
        <w:rPr>
          <w:lang w:val="fi-FI"/>
        </w:rPr>
      </w:pPr>
    </w:p>
    <w:p w14:paraId="31CB7CA9" w14:textId="5975276D" w:rsidR="003031E7" w:rsidRPr="002D1238" w:rsidRDefault="002D1238" w:rsidP="00CC40D6">
      <w:pPr>
        <w:spacing w:line="240" w:lineRule="auto"/>
        <w:rPr>
          <w:b/>
          <w:bCs/>
          <w:lang w:val="fi-FI"/>
        </w:rPr>
      </w:pPr>
      <w:r>
        <w:rPr>
          <w:b/>
          <w:bCs/>
          <w:lang w:val="fi-FI"/>
        </w:rPr>
        <w:t>Telaah Pustaka</w:t>
      </w:r>
    </w:p>
    <w:p w14:paraId="01A8CC22" w14:textId="333DB2A0" w:rsidR="002D1238" w:rsidRPr="002D1238" w:rsidRDefault="002D1238" w:rsidP="002D1238">
      <w:pPr>
        <w:spacing w:line="240" w:lineRule="auto"/>
        <w:rPr>
          <w:b/>
          <w:bCs/>
          <w:i/>
          <w:iCs/>
          <w:lang w:val="fi-FI"/>
        </w:rPr>
      </w:pPr>
      <w:r w:rsidRPr="002D1238">
        <w:rPr>
          <w:b/>
          <w:bCs/>
          <w:i/>
          <w:iCs/>
          <w:lang w:val="fi-FI"/>
        </w:rPr>
        <w:t xml:space="preserve">Perspektif Sejarah </w:t>
      </w:r>
      <w:r>
        <w:rPr>
          <w:b/>
          <w:bCs/>
          <w:i/>
          <w:iCs/>
          <w:lang w:val="fi-FI"/>
        </w:rPr>
        <w:t xml:space="preserve">Terkait </w:t>
      </w:r>
      <w:r w:rsidRPr="002D1238">
        <w:rPr>
          <w:b/>
          <w:bCs/>
          <w:i/>
          <w:iCs/>
          <w:lang w:val="fi-FI"/>
        </w:rPr>
        <w:t>Kebebasan Pers di Indonesia</w:t>
      </w:r>
      <w:r>
        <w:rPr>
          <w:b/>
          <w:bCs/>
          <w:i/>
          <w:iCs/>
          <w:lang w:val="fi-FI"/>
        </w:rPr>
        <w:t xml:space="preserve"> </w:t>
      </w:r>
    </w:p>
    <w:p w14:paraId="667A3AE1" w14:textId="3D7D0EAD" w:rsidR="00DD3770" w:rsidRPr="002D1238" w:rsidRDefault="00DD3770" w:rsidP="00CC40D6">
      <w:pPr>
        <w:spacing w:line="240" w:lineRule="auto"/>
        <w:rPr>
          <w:b/>
          <w:bCs/>
          <w:i/>
          <w:iCs/>
          <w:lang w:val="fi-FI"/>
        </w:rPr>
      </w:pPr>
    </w:p>
    <w:p w14:paraId="7A31C19F" w14:textId="5574353B" w:rsidR="00D81CD0" w:rsidRPr="002D1238" w:rsidRDefault="002D1238" w:rsidP="00CC40D6">
      <w:pPr>
        <w:spacing w:line="240" w:lineRule="auto"/>
        <w:ind w:firstLine="567"/>
        <w:rPr>
          <w:lang w:val="fi-FI"/>
        </w:rPr>
      </w:pPr>
      <w:r w:rsidRPr="002D1238">
        <w:rPr>
          <w:lang w:val="fi-FI"/>
        </w:rPr>
        <w:t xml:space="preserve">Kebebasan pers merupakan isu penting sudah sejak lama menjadi perhatian di Indonesia. Ada klaim bahwa pemerintah pernah mencoba mengendalikan media dan bahwa telah terjadi insiden kekerasan terhadap jurnalis </w:t>
      </w:r>
      <w:r w:rsidR="00247DCC">
        <w:fldChar w:fldCharType="begin">
          <w:fldData xml:space="preserve">PEVuZE5vdGU+PENpdGU+PEF1dGhvcj5XYXRjaDwvQXV0aG9yPjxZZWFyPk5vdmVtYmVyIDIwMTU8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</w:fldData>
        </w:fldChar>
      </w:r>
      <w:r w:rsidR="00773B01" w:rsidRPr="002D1238">
        <w:rPr>
          <w:lang w:val="fi-FI"/>
        </w:rPr>
        <w:instrText xml:space="preserve"> ADDIN EN.CITE </w:instrText>
      </w:r>
      <w:r w:rsidR="00773B01">
        <w:fldChar w:fldCharType="begin">
          <w:fldData xml:space="preserve">PEVuZE5vdGU+PENpdGU+PEF1dGhvcj5XYXRjaDwvQXV0aG9yPjxZZWFyPk5vdmVtYmVyIDIwMTU8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</w:fldData>
        </w:fldChar>
      </w:r>
      <w:r w:rsidR="00773B01" w:rsidRPr="002D1238">
        <w:rPr>
          <w:lang w:val="fi-FI"/>
        </w:rPr>
        <w:instrText xml:space="preserve"> ADDIN EN.CITE.DATA </w:instrText>
      </w:r>
      <w:r w:rsidR="00000000">
        <w:fldChar w:fldCharType="separate"/>
      </w:r>
      <w:r w:rsidR="00773B01">
        <w:fldChar w:fldCharType="end"/>
      </w:r>
      <w:r w:rsidR="00247DCC">
        <w:fldChar w:fldCharType="separate"/>
      </w:r>
      <w:r w:rsidR="00773B01" w:rsidRPr="002D1238">
        <w:rPr>
          <w:noProof/>
          <w:lang w:val="fi-FI"/>
        </w:rPr>
        <w:t>(HRW, 2021; Nasution, 2020; Watch, November 2015; Wiratma, 2021)</w:t>
      </w:r>
      <w:r w:rsidR="00247DCC">
        <w:fldChar w:fldCharType="end"/>
      </w:r>
      <w:r w:rsidRPr="002D1238">
        <w:rPr>
          <w:lang w:val="fi-FI"/>
        </w:rPr>
        <w:t xml:space="preserve">. Namun, </w:t>
      </w:r>
      <w:r>
        <w:rPr>
          <w:lang w:val="fi-FI"/>
        </w:rPr>
        <w:t>masih banyak pula organisasi</w:t>
      </w:r>
      <w:r w:rsidRPr="002D1238">
        <w:rPr>
          <w:lang w:val="fi-FI"/>
        </w:rPr>
        <w:t xml:space="preserve"> media lain di Indonesia yang masih tetap berupaya memberikan informasi yang akurat dan tidak bias kepada publik </w:t>
      </w:r>
      <w:r w:rsidR="00773B01">
        <w:fldChar w:fldCharType="begin"/>
      </w:r>
      <w:r w:rsidR="00773B01" w:rsidRPr="002D1238">
        <w:rPr>
          <w:lang w:val="fi-FI"/>
        </w:rPr>
        <w:instrText xml:space="preserve"> ADDIN EN.CITE &lt;EndNote&gt;&lt;Cite&gt;&lt;Author&gt;Alhakim&lt;/Author&gt;&lt;Year&gt;2022&lt;/Year&gt;&lt;RecNum&gt;159&lt;/RecNum&gt;&lt;DisplayText&gt;(Alhakim, 2022)&lt;/DisplayText&gt;&lt;record&gt;&lt;rec-number&gt;159&lt;/rec-number&gt;&lt;foreign-keys&gt;&lt;key app="EN" db-id="tvs092p0bxpr5de0z245r5zfv0prd0wz099s" timestamp="1675753915"&gt;159&lt;/key&gt;&lt;key app="ENWeb" db-id=""&gt;0&lt;/key&gt;&lt;/foreign-keys&gt;&lt;ref-type name="Journal Article"&gt;17&lt;/ref-type&gt;&lt;contributors&gt;&lt;authors&gt;&lt;author&gt;Abdurrakhman Alhakim&lt;/author&gt;&lt;/authors&gt;&lt;/contributors&gt;&lt;titles&gt;&lt;title&gt;Urgensi Perlindungan Hukum terhadap Jurnalis dari Risiko Kriminalisasi UU Informasi dan Transaksi Elektronik di Indonesia&lt;/title&gt;&lt;secondary-title&gt;Jurnal Pembangunan Hukum Indonesia&lt;/secondary-title&gt;&lt;/titles&gt;&lt;periodical&gt;&lt;full-title&gt;Jurnal Pembangunan Hukum Indonesia&lt;/full-title&gt;&lt;/periodical&gt;&lt;pages&gt;89-106&lt;/pages&gt;&lt;volume&gt;Volume 4, Nomor 1&lt;/volume&gt;&lt;dates&gt;&lt;year&gt;2022&lt;/year&gt;&lt;/dates&gt;&lt;urls&gt;&lt;/urls&gt;&lt;electronic-resource-num&gt;https://doi.org/10.14710/jphi.v4i1.89-106&lt;/electronic-resource-num&gt;&lt;/record&gt;&lt;/Cite&gt;&lt;/EndNote&gt;</w:instrText>
      </w:r>
      <w:r w:rsidR="00773B01">
        <w:fldChar w:fldCharType="separate"/>
      </w:r>
      <w:r w:rsidR="00773B01" w:rsidRPr="002D1238">
        <w:rPr>
          <w:noProof/>
          <w:lang w:val="fi-FI"/>
        </w:rPr>
        <w:t>(Alhakim, 2022)</w:t>
      </w:r>
      <w:r w:rsidR="00773B01">
        <w:fldChar w:fldCharType="end"/>
      </w:r>
      <w:r w:rsidRPr="002D1238">
        <w:rPr>
          <w:lang w:val="fi-FI"/>
        </w:rPr>
        <w:t xml:space="preserve">. </w:t>
      </w:r>
    </w:p>
    <w:p w14:paraId="61DDE293" w14:textId="735FB6B1" w:rsidR="00D81CD0" w:rsidRPr="0013773E" w:rsidRDefault="002D1238" w:rsidP="00CC40D6">
      <w:pPr>
        <w:spacing w:line="240" w:lineRule="auto"/>
        <w:ind w:firstLine="567"/>
        <w:rPr>
          <w:lang w:val="fi-FI"/>
        </w:rPr>
      </w:pPr>
      <w:r w:rsidRPr="002D1238">
        <w:rPr>
          <w:lang w:val="fi-FI"/>
        </w:rPr>
        <w:t xml:space="preserve">Media di Indonesia memainkan peran penting dalam memengaruhi opini publik dan wacana politik dari tahun 1945 hingga 1967 di bawah kepemimpinan Sukarno. Surat kabar dan majalah independen turut mendukung terciptanya keberagaraman media dan keterbukaan multi-perspektif. Namun, pemerintah juga </w:t>
      </w:r>
      <w:r>
        <w:rPr>
          <w:lang w:val="fi-FI"/>
        </w:rPr>
        <w:t xml:space="preserve">memiliki kontrol </w:t>
      </w:r>
      <w:r w:rsidR="0013773E">
        <w:rPr>
          <w:lang w:val="fi-FI"/>
        </w:rPr>
        <w:t xml:space="preserve">terhadap media untuk tujuan </w:t>
      </w:r>
      <w:r w:rsidRPr="002D1238">
        <w:rPr>
          <w:lang w:val="fi-FI"/>
        </w:rPr>
        <w:t xml:space="preserve">promosi dan menghilangkan kritik. </w:t>
      </w:r>
      <w:r w:rsidR="0013773E">
        <w:rPr>
          <w:lang w:val="fi-FI"/>
        </w:rPr>
        <w:t xml:space="preserve">Selain itu, </w:t>
      </w:r>
      <w:r w:rsidR="0013773E" w:rsidRPr="0013773E">
        <w:rPr>
          <w:lang w:val="fi-FI"/>
        </w:rPr>
        <w:t>P</w:t>
      </w:r>
      <w:r w:rsidR="0013773E">
        <w:rPr>
          <w:lang w:val="fi-FI"/>
        </w:rPr>
        <w:t>emerintah juga melakukan p</w:t>
      </w:r>
      <w:r w:rsidR="0013773E" w:rsidRPr="0013773E">
        <w:rPr>
          <w:lang w:val="fi-FI"/>
        </w:rPr>
        <w:t>e</w:t>
      </w:r>
      <w:r w:rsidR="0013773E">
        <w:rPr>
          <w:lang w:val="fi-FI"/>
        </w:rPr>
        <w:t>nyensoran</w:t>
      </w:r>
      <w:r w:rsidRPr="0013773E">
        <w:rPr>
          <w:lang w:val="fi-FI"/>
        </w:rPr>
        <w:t xml:space="preserve"> pada materi politik dan ideologi</w:t>
      </w:r>
      <w:r w:rsidR="0013773E">
        <w:rPr>
          <w:lang w:val="fi-FI"/>
        </w:rPr>
        <w:t xml:space="preserve"> </w:t>
      </w:r>
      <w:r w:rsidRPr="0013773E">
        <w:rPr>
          <w:lang w:val="fi-FI"/>
        </w:rPr>
        <w:t xml:space="preserve">yang dianggap berbahaya. Meskipun ada pembatasan-pembatasan ini, </w:t>
      </w:r>
      <w:r w:rsidR="0013773E" w:rsidRPr="0013773E">
        <w:rPr>
          <w:lang w:val="fi-FI"/>
        </w:rPr>
        <w:t>per</w:t>
      </w:r>
      <w:r w:rsidR="0013773E">
        <w:rPr>
          <w:lang w:val="fi-FI"/>
        </w:rPr>
        <w:t>iode kepimpinan</w:t>
      </w:r>
      <w:r w:rsidRPr="0013773E">
        <w:rPr>
          <w:lang w:val="fi-FI"/>
        </w:rPr>
        <w:t xml:space="preserve"> Sukarno dianggap memiliki </w:t>
      </w:r>
      <w:r w:rsidR="0013773E">
        <w:rPr>
          <w:lang w:val="fi-FI"/>
        </w:rPr>
        <w:t>tingkat keberagaman dan</w:t>
      </w:r>
      <w:r w:rsidRPr="0013773E">
        <w:rPr>
          <w:lang w:val="fi-FI"/>
        </w:rPr>
        <w:t xml:space="preserve"> </w:t>
      </w:r>
      <w:r w:rsidR="0013773E">
        <w:rPr>
          <w:lang w:val="fi-FI"/>
        </w:rPr>
        <w:t>kebebasan</w:t>
      </w:r>
      <w:r w:rsidRPr="0013773E">
        <w:rPr>
          <w:lang w:val="fi-FI"/>
        </w:rPr>
        <w:t xml:space="preserve"> dan </w:t>
      </w:r>
      <w:r w:rsidR="0013773E">
        <w:rPr>
          <w:lang w:val="fi-FI"/>
        </w:rPr>
        <w:t>lebih tingi</w:t>
      </w:r>
      <w:r w:rsidRPr="0013773E">
        <w:rPr>
          <w:lang w:val="fi-FI"/>
        </w:rPr>
        <w:t xml:space="preserve"> dibandingkan </w:t>
      </w:r>
      <w:r w:rsidR="0013773E">
        <w:rPr>
          <w:lang w:val="fi-FI"/>
        </w:rPr>
        <w:t>dengan periode kepemimpinan</w:t>
      </w:r>
      <w:r w:rsidRPr="0013773E">
        <w:rPr>
          <w:lang w:val="fi-FI"/>
        </w:rPr>
        <w:t xml:space="preserve"> Suharto </w:t>
      </w:r>
      <w:r w:rsidRPr="00E5676E">
        <w:fldChar w:fldCharType="begin"/>
      </w:r>
      <w:r w:rsidRPr="0013773E">
        <w:rPr>
          <w:lang w:val="fi-FI"/>
        </w:rPr>
        <w:instrText xml:space="preserve"> ADDIN EN.CITE &lt;EndNote&gt;&lt;Cite&gt;&lt;Author&gt;Anom&lt;/Author&gt;&lt;Year&gt;2016&lt;/Year&gt;&lt;RecNum&gt;31&lt;/RecNum&gt;&lt;DisplayText&gt;(Anom, 2016)&lt;/DisplayText&gt;&lt;record&gt;&lt;rec-number&gt;31&lt;/rec-number&gt;&lt;foreign-keys&gt;&lt;key app="EN" db-id="tvs092p0bxpr5de0z245r5zfv0prd0wz099s" timestamp="1669852161"&gt;31&lt;/key&gt;&lt;/foreign-keys&gt;&lt;ref-type name="Book"&gt;6&lt;/ref-type&gt;&lt;contributors&gt;&lt;authors&gt;&lt;author&gt;Anom, Erman&lt;/author&gt;&lt;/authors&gt;&lt;/contributors&gt;&lt;titles&gt;&lt;title&gt;Pemerintah, media dan masyarakat di Indonesia&lt;/title&gt;&lt;/titles&gt;&lt;dates&gt;&lt;year&gt;2016&lt;/year&gt;&lt;/dates&gt;&lt;publisher&gt;Penerbit Andi&lt;/publisher&gt;&lt;isbn&gt;9792955461&lt;/isbn&gt;&lt;urls&gt;&lt;/urls&gt;&lt;/record&gt;&lt;/Cite&gt;&lt;/EndNote&gt;</w:instrText>
      </w:r>
      <w:r w:rsidRPr="00E5676E">
        <w:fldChar w:fldCharType="separate"/>
      </w:r>
      <w:r w:rsidRPr="0013773E">
        <w:rPr>
          <w:noProof/>
          <w:lang w:val="fi-FI"/>
        </w:rPr>
        <w:t>(Anom, 2016)</w:t>
      </w:r>
      <w:r w:rsidRPr="00E5676E">
        <w:fldChar w:fldCharType="end"/>
      </w:r>
      <w:r w:rsidRPr="0013773E">
        <w:rPr>
          <w:lang w:val="fi-FI"/>
        </w:rPr>
        <w:t>.</w:t>
      </w:r>
    </w:p>
    <w:p w14:paraId="184A1E50" w14:textId="4E74304C" w:rsidR="00D81CD0" w:rsidRPr="0013773E" w:rsidRDefault="0013773E" w:rsidP="00CC40D6">
      <w:pPr>
        <w:spacing w:line="240" w:lineRule="auto"/>
        <w:ind w:firstLine="567"/>
        <w:rPr>
          <w:lang w:val="fi-FI"/>
        </w:rPr>
      </w:pPr>
      <w:r w:rsidRPr="0013773E">
        <w:rPr>
          <w:lang w:val="fi-FI"/>
        </w:rPr>
        <w:t xml:space="preserve">Pemerintah sangat membatasi dan mengatur media selama </w:t>
      </w:r>
      <w:r>
        <w:rPr>
          <w:lang w:val="fi-FI"/>
        </w:rPr>
        <w:t>periode kepemimpinan</w:t>
      </w:r>
      <w:r w:rsidRPr="0013773E">
        <w:rPr>
          <w:lang w:val="fi-FI"/>
        </w:rPr>
        <w:t xml:space="preserve"> Suharto (1967–1998). </w:t>
      </w:r>
      <w:r>
        <w:rPr>
          <w:lang w:val="fi-FI"/>
        </w:rPr>
        <w:t xml:space="preserve">Mayoritas </w:t>
      </w:r>
      <w:r w:rsidRPr="0013773E">
        <w:rPr>
          <w:lang w:val="fi-FI"/>
        </w:rPr>
        <w:t xml:space="preserve">media utama </w:t>
      </w:r>
      <w:r>
        <w:rPr>
          <w:lang w:val="fi-FI"/>
        </w:rPr>
        <w:t>(</w:t>
      </w:r>
      <w:r w:rsidRPr="0013773E">
        <w:rPr>
          <w:i/>
          <w:iCs/>
          <w:lang w:val="fi-FI"/>
        </w:rPr>
        <w:t>mainstream</w:t>
      </w:r>
      <w:r>
        <w:rPr>
          <w:lang w:val="fi-FI"/>
        </w:rPr>
        <w:t xml:space="preserve">) </w:t>
      </w:r>
      <w:r w:rsidRPr="0013773E">
        <w:rPr>
          <w:lang w:val="fi-FI"/>
        </w:rPr>
        <w:t>berada di bawah otoritas pemerintah</w:t>
      </w:r>
      <w:r>
        <w:rPr>
          <w:lang w:val="fi-FI"/>
        </w:rPr>
        <w:t xml:space="preserve">. Pemerintah </w:t>
      </w:r>
      <w:r w:rsidRPr="0013773E">
        <w:rPr>
          <w:lang w:val="fi-FI"/>
        </w:rPr>
        <w:t>memanfaatka</w:t>
      </w:r>
      <w:r>
        <w:rPr>
          <w:lang w:val="fi-FI"/>
        </w:rPr>
        <w:t xml:space="preserve">n media </w:t>
      </w:r>
      <w:r w:rsidRPr="0013773E">
        <w:rPr>
          <w:lang w:val="fi-FI"/>
        </w:rPr>
        <w:t>untuk me</w:t>
      </w:r>
      <w:r>
        <w:rPr>
          <w:lang w:val="fi-FI"/>
        </w:rPr>
        <w:t>ndukung</w:t>
      </w:r>
      <w:r w:rsidRPr="0013773E">
        <w:rPr>
          <w:lang w:val="fi-FI"/>
        </w:rPr>
        <w:t xml:space="preserve"> </w:t>
      </w:r>
      <w:r>
        <w:rPr>
          <w:lang w:val="fi-FI"/>
        </w:rPr>
        <w:t>tujuan politis</w:t>
      </w:r>
      <w:r w:rsidRPr="0013773E">
        <w:rPr>
          <w:lang w:val="fi-FI"/>
        </w:rPr>
        <w:t xml:space="preserve"> dan menghilangkan kritik. Jurnalis independen </w:t>
      </w:r>
      <w:r>
        <w:rPr>
          <w:lang w:val="fi-FI"/>
        </w:rPr>
        <w:t xml:space="preserve">mengalami </w:t>
      </w:r>
      <w:r w:rsidRPr="0013773E">
        <w:rPr>
          <w:lang w:val="fi-FI"/>
        </w:rPr>
        <w:t xml:space="preserve">kesulitan untuk </w:t>
      </w:r>
      <w:r>
        <w:rPr>
          <w:lang w:val="fi-FI"/>
        </w:rPr>
        <w:t xml:space="preserve">memberitakan kritik terhadap </w:t>
      </w:r>
      <w:r w:rsidRPr="0013773E">
        <w:rPr>
          <w:lang w:val="fi-FI"/>
        </w:rPr>
        <w:t>pemerintah</w:t>
      </w:r>
      <w:r>
        <w:rPr>
          <w:lang w:val="fi-FI"/>
        </w:rPr>
        <w:t>. Hal ini di</w:t>
      </w:r>
      <w:r w:rsidRPr="0013773E">
        <w:rPr>
          <w:lang w:val="fi-FI"/>
        </w:rPr>
        <w:t>karena</w:t>
      </w:r>
      <w:r>
        <w:rPr>
          <w:lang w:val="fi-FI"/>
        </w:rPr>
        <w:t>kan adanya beberapa</w:t>
      </w:r>
      <w:r w:rsidRPr="0013773E">
        <w:rPr>
          <w:lang w:val="fi-FI"/>
        </w:rPr>
        <w:t xml:space="preserve"> tantanga</w:t>
      </w:r>
      <w:r>
        <w:rPr>
          <w:lang w:val="fi-FI"/>
        </w:rPr>
        <w:t xml:space="preserve">n terkait </w:t>
      </w:r>
      <w:r w:rsidRPr="0013773E">
        <w:rPr>
          <w:lang w:val="fi-FI"/>
        </w:rPr>
        <w:t xml:space="preserve">sensorship, kekerasan, dan ancaman. </w:t>
      </w:r>
      <w:r>
        <w:rPr>
          <w:lang w:val="fi-FI"/>
        </w:rPr>
        <w:t xml:space="preserve">Oleh karena itu, </w:t>
      </w:r>
      <w:r w:rsidRPr="0013773E">
        <w:rPr>
          <w:lang w:val="fi-FI"/>
        </w:rPr>
        <w:t xml:space="preserve">tingkat keterbukaan, akuntabilitas, dan kebebasan pers </w:t>
      </w:r>
      <w:r>
        <w:rPr>
          <w:lang w:val="fi-FI"/>
        </w:rPr>
        <w:t>dikenal</w:t>
      </w:r>
      <w:r w:rsidRPr="0013773E">
        <w:rPr>
          <w:lang w:val="fi-FI"/>
        </w:rPr>
        <w:t xml:space="preserve"> rendah</w:t>
      </w:r>
      <w:r>
        <w:rPr>
          <w:lang w:val="fi-FI"/>
        </w:rPr>
        <w:t xml:space="preserve"> pada masa tersebut</w:t>
      </w:r>
      <w:r w:rsidRPr="0013773E">
        <w:rPr>
          <w:lang w:val="fi-FI"/>
        </w:rPr>
        <w:t xml:space="preserve"> </w:t>
      </w:r>
      <w:r>
        <w:fldChar w:fldCharType="begin"/>
      </w:r>
      <w:r w:rsidRPr="0013773E">
        <w:rPr>
          <w:lang w:val="fi-FI"/>
        </w:rPr>
        <w:instrText xml:space="preserve"> ADDIN EN.CITE &lt;EndNote&gt;&lt;Cite&gt;&lt;Author&gt;McWilliams&lt;/Author&gt;&lt;Year&gt;2019&lt;/Year&gt;&lt;RecNum&gt;163&lt;/RecNum&gt;&lt;DisplayText&gt;(McWilliams, 2019)&lt;/DisplayText&gt;&lt;record&gt;&lt;rec-number&gt;163&lt;/rec-number&gt;&lt;foreign-keys&gt;&lt;key app="EN" db-id="tvs092p0bxpr5de0z245r5zfv0prd0wz099s" timestamp="1675999952"&gt;163&lt;/key&gt;&lt;/foreign-keys&gt;&lt;ref-type name="Web Page"&gt;12&lt;/ref-type&gt;&lt;contributors&gt;&lt;authors&gt;&lt;author&gt;Edmund McWilliams&lt;/author&gt;&lt;/authors&gt;&lt;/contributors&gt;&lt;titles&gt;&lt;title&gt;Democracy in Indonesia: A Progress Report&lt;/title&gt;&lt;/titles&gt;&lt;volume&gt;2023&lt;/volume&gt;&lt;number&gt;February 10&lt;/number&gt;&lt;dates&gt;&lt;year&gt;2019&lt;/year&gt;&lt;/dates&gt;&lt;urls&gt;&lt;related-urls&gt;&lt;url&gt;https://afsa.org/&lt;/url&gt;&lt;/related-urls&gt;&lt;/urls&gt;&lt;/record&gt;&lt;/Cite&gt;&lt;/EndNote&gt;</w:instrText>
      </w:r>
      <w:r>
        <w:fldChar w:fldCharType="separate"/>
      </w:r>
      <w:r w:rsidRPr="0013773E">
        <w:rPr>
          <w:noProof/>
          <w:lang w:val="fi-FI"/>
        </w:rPr>
        <w:t>(McWilliams, 2019)</w:t>
      </w:r>
      <w:r>
        <w:fldChar w:fldCharType="end"/>
      </w:r>
      <w:r w:rsidRPr="0013773E">
        <w:rPr>
          <w:lang w:val="fi-FI"/>
        </w:rPr>
        <w:t>.</w:t>
      </w:r>
    </w:p>
    <w:p w14:paraId="6E798EAB" w14:textId="0A8432A7" w:rsidR="004220C8" w:rsidRDefault="0013773E" w:rsidP="00CC40D6">
      <w:pPr>
        <w:spacing w:line="240" w:lineRule="auto"/>
        <w:ind w:firstLine="567"/>
      </w:pPr>
      <w:r w:rsidRPr="0013773E">
        <w:rPr>
          <w:lang w:val="fi-FI"/>
        </w:rPr>
        <w:t xml:space="preserve">Di bawah kepemimpinan Joko Widodo (Jokowi), </w:t>
      </w:r>
      <w:r w:rsidR="00E75122">
        <w:rPr>
          <w:lang w:val="fi-FI"/>
        </w:rPr>
        <w:t xml:space="preserve">kebebasan media di </w:t>
      </w:r>
      <w:r w:rsidRPr="0013773E">
        <w:rPr>
          <w:lang w:val="fi-FI"/>
        </w:rPr>
        <w:t xml:space="preserve">Indonesia </w:t>
      </w:r>
      <w:r w:rsidR="00E75122">
        <w:rPr>
          <w:lang w:val="fi-FI"/>
        </w:rPr>
        <w:t xml:space="preserve">masih belum sepenuhnya </w:t>
      </w:r>
      <w:r w:rsidR="00D17AC2">
        <w:rPr>
          <w:lang w:val="fi-FI"/>
        </w:rPr>
        <w:t>tercapai</w:t>
      </w:r>
      <w:r w:rsidR="00E75122">
        <w:rPr>
          <w:lang w:val="fi-FI"/>
        </w:rPr>
        <w:t xml:space="preserve">. </w:t>
      </w:r>
      <w:r w:rsidRPr="0013773E">
        <w:t xml:space="preserve">Pemerintah telah berupaya untuk mempromosikan kemandirian media dan akses informasi dengan peraturan tentang informasi publik dan hak-hak jurnalis. Namun, pemerintah juga dihadapkan pada kritik </w:t>
      </w:r>
      <w:r w:rsidR="00E75122">
        <w:t xml:space="preserve">terkait adanya pembatasan kebebasan </w:t>
      </w:r>
      <w:r w:rsidRPr="0013773E">
        <w:t xml:space="preserve">media melalui sensorship, intimidasi, dan kekerasan fisik terhadap jurnalis sebagai tanggapan terhadap </w:t>
      </w:r>
      <w:r w:rsidR="00E75122">
        <w:t>pemberitaan yang</w:t>
      </w:r>
      <w:r w:rsidRPr="0013773E">
        <w:t xml:space="preserve"> kritis. </w:t>
      </w:r>
      <w:r w:rsidR="00E75122">
        <w:t>Terlepas dari adanya keberagaman</w:t>
      </w:r>
      <w:r w:rsidRPr="0013773E">
        <w:t xml:space="preserve"> outlet</w:t>
      </w:r>
      <w:r w:rsidR="00E75122">
        <w:t xml:space="preserve"> media</w:t>
      </w:r>
      <w:r w:rsidRPr="0013773E">
        <w:t xml:space="preserve"> independen dan media digital, </w:t>
      </w:r>
      <w:r w:rsidR="00E75122">
        <w:t>Indonesia masih menghadapi kendala menuju</w:t>
      </w:r>
      <w:r w:rsidRPr="0013773E">
        <w:t xml:space="preserve"> kebebasan </w:t>
      </w:r>
      <w:r w:rsidR="00E75122">
        <w:t xml:space="preserve">pers </w:t>
      </w:r>
      <w:r w:rsidRPr="0013773E">
        <w:t xml:space="preserve">di bawah kepemimpinan Jokowi </w:t>
      </w:r>
      <w:r>
        <w:fldChar w:fldCharType="begin">
          <w:fldData xml:space="preserve">PEVuZE5vdGU+PENpdGU+PEF1dGhvcj5Sb3NzPC9BdXRob3I+PFllYXI+MjAxNTwvWWVhcj48UmVj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</w:fldData>
        </w:fldChar>
      </w:r>
      <w:r w:rsidR="009E4283">
        <w:instrText xml:space="preserve"> ADDIN EN.CITE </w:instrText>
      </w:r>
      <w:r w:rsidR="009E4283">
        <w:fldChar w:fldCharType="begin">
          <w:fldData xml:space="preserve">PEVuZE5vdGU+PENpdGU+PEF1dGhvcj5Sb3NzPC9BdXRob3I+PFllYXI+MjAxNTwvWWVhcj48UmVj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</w:fldData>
        </w:fldChar>
      </w:r>
      <w:r w:rsidR="009E4283">
        <w:instrText xml:space="preserve"> ADDIN EN.CITE.DATA </w:instrText>
      </w:r>
      <w:r w:rsidR="00000000">
        <w:fldChar w:fldCharType="separate"/>
      </w:r>
      <w:r w:rsidR="009E4283">
        <w:fldChar w:fldCharType="end"/>
      </w:r>
      <w:r>
        <w:fldChar w:fldCharType="separate"/>
      </w:r>
      <w:r w:rsidR="009E4283">
        <w:rPr>
          <w:noProof/>
        </w:rPr>
        <w:t>(Fealy, 2020; Ross, 2015; Sukmayadi, 2019)</w:t>
      </w:r>
      <w:r>
        <w:fldChar w:fldCharType="end"/>
      </w:r>
      <w:r w:rsidRPr="000E6619">
        <w:t>.</w:t>
      </w:r>
    </w:p>
    <w:p w14:paraId="48632B62" w14:textId="77777777" w:rsidR="00736D22" w:rsidRPr="00736D22" w:rsidRDefault="00736D22" w:rsidP="00CC40D6">
      <w:pPr>
        <w:spacing w:line="240" w:lineRule="auto"/>
        <w:ind w:firstLine="567"/>
      </w:pPr>
    </w:p>
    <w:p w14:paraId="39C78233" w14:textId="684760C6" w:rsidR="00D17AC2" w:rsidRPr="00D17AC2" w:rsidRDefault="00D17AC2" w:rsidP="00D17AC2">
      <w:pPr>
        <w:spacing w:line="240" w:lineRule="auto"/>
        <w:rPr>
          <w:b/>
          <w:bCs/>
          <w:i/>
          <w:iCs/>
        </w:rPr>
      </w:pPr>
      <w:r w:rsidRPr="00D17AC2">
        <w:rPr>
          <w:b/>
          <w:bCs/>
          <w:i/>
          <w:iCs/>
        </w:rPr>
        <w:t>Media dan Kebijakan Pemerintah</w:t>
      </w:r>
    </w:p>
    <w:p w14:paraId="2D9CF6E1" w14:textId="51927904" w:rsidR="00E74584" w:rsidRDefault="00D17AC2" w:rsidP="00CC40D6">
      <w:pPr>
        <w:spacing w:line="240" w:lineRule="auto"/>
        <w:ind w:firstLine="720"/>
      </w:pPr>
      <w:r w:rsidRPr="00755CE2">
        <w:t xml:space="preserve">Kebijakan Pemerintah dipersepsikan secara beragam tergantung pada </w:t>
      </w:r>
      <w:r w:rsidR="00FA08FC" w:rsidRPr="00755CE2">
        <w:t>organisasi</w:t>
      </w:r>
      <w:r w:rsidRPr="00755CE2">
        <w:t xml:space="preserve"> media, afiliasi politik atau pandangan editorialnya. Beberapa </w:t>
      </w:r>
      <w:r w:rsidR="00FA08FC" w:rsidRPr="00755CE2">
        <w:t>organisasi</w:t>
      </w:r>
      <w:r w:rsidRPr="00755CE2">
        <w:t xml:space="preserve"> media </w:t>
      </w:r>
      <w:r w:rsidR="00FA08FC" w:rsidRPr="00755CE2">
        <w:t>cenderung</w:t>
      </w:r>
      <w:r w:rsidRPr="00755CE2">
        <w:t xml:space="preserve"> menyajikan kebijakan pemerintah secara positif dan mengurangi kritik, sementara yang lain </w:t>
      </w:r>
      <w:r w:rsidR="00FA08FC" w:rsidRPr="00755CE2">
        <w:t xml:space="preserve">cenderung </w:t>
      </w:r>
      <w:r w:rsidRPr="00755CE2">
        <w:t xml:space="preserve">menyajikan perspektif yang lebih kritis dan investigatif </w:t>
      </w:r>
      <w:r w:rsidR="00736D22" w:rsidRPr="00736D22">
        <w:fldChar w:fldCharType="begin">
          <w:fldData xml:space="preserve">PEVuZE5vdGU+PENpdGU+PEF1dGhvcj5ZdTwvQXV0aG9yPjxZZWFyPjIwMjE8L1llYXI+PFJlY051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</w:fldData>
        </w:fldChar>
      </w:r>
      <w:r w:rsidR="00976DD3" w:rsidRPr="00755CE2">
        <w:instrText xml:space="preserve"> ADDIN EN.CITE </w:instrText>
      </w:r>
      <w:r w:rsidR="00976DD3">
        <w:fldChar w:fldCharType="begin">
          <w:fldData xml:space="preserve">PEVuZE5vdGU+PENpdGU+PEF1dGhvcj5ZdTwvQXV0aG9yPjxZZWFyPjIwMjE8L1llYXI+PFJlY051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</w:fldData>
        </w:fldChar>
      </w:r>
      <w:r w:rsidR="00976DD3" w:rsidRPr="00755CE2">
        <w:instrText xml:space="preserve"> ADDIN EN.CITE.DATA </w:instrText>
      </w:r>
      <w:r w:rsidR="00976DD3">
        <w:fldChar w:fldCharType="end"/>
      </w:r>
      <w:r w:rsidR="00736D22" w:rsidRPr="00736D22">
        <w:fldChar w:fldCharType="separate"/>
      </w:r>
      <w:r w:rsidR="00976DD3" w:rsidRPr="00755CE2">
        <w:rPr>
          <w:noProof/>
        </w:rPr>
        <w:t>(Li et al., 2021; Yu &amp; Chi, 2021)</w:t>
      </w:r>
      <w:r w:rsidR="00736D22" w:rsidRPr="00736D22">
        <w:fldChar w:fldCharType="end"/>
      </w:r>
      <w:r w:rsidR="004E1B98" w:rsidRPr="00755CE2">
        <w:t>.</w:t>
      </w:r>
      <w:r w:rsidRPr="00755CE2">
        <w:t xml:space="preserve"> </w:t>
      </w:r>
      <w:r>
        <w:t>Perlu dilakukan</w:t>
      </w:r>
      <w:r w:rsidR="004E1B98" w:rsidRPr="004E1B98">
        <w:t xml:space="preserve"> </w:t>
      </w:r>
      <w:r>
        <w:t xml:space="preserve">studi banding pada beberapa organisasi media di Indonesia untuk menguji bagaimana </w:t>
      </w:r>
      <w:r w:rsidR="00D22F57">
        <w:t>organisasi-organisasi</w:t>
      </w:r>
      <w:r>
        <w:t xml:space="preserve"> tersebut menyajikan kebijakan pemerintah, termasuk faktor-faktor seperti sumber informasi, nada pemberitaan dengan penggunaan bukti atau wawancara pendukung </w:t>
      </w:r>
      <w:r w:rsidR="00736D22" w:rsidRPr="00E74584">
        <w:fldChar w:fldCharType="begin">
          <w:fldData xml:space="preserve">PEVuZE5vdGU+PENpdGU+PEF1dGhvcj5MeXU8L0F1dGhvcj48WWVhcj4yMDIyPC9ZZWFyPjxSZWNO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==
</w:fldData>
        </w:fldChar>
      </w:r>
      <w:r w:rsidR="00736D22" w:rsidRPr="00E74584">
        <w:instrText xml:space="preserve"> ADDIN EN.CITE </w:instrText>
      </w:r>
      <w:r w:rsidR="00736D22" w:rsidRPr="00E74584">
        <w:fldChar w:fldCharType="begin">
          <w:fldData xml:space="preserve">PEVuZE5vdGU+PENpdGU+PEF1dGhvcj5MeXU8L0F1dGhvcj48WWVhcj4yMDIyPC9ZZWFyPjxSZWNO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==
</w:fldData>
        </w:fldChar>
      </w:r>
      <w:r w:rsidR="00736D22" w:rsidRPr="00E74584">
        <w:instrText xml:space="preserve"> ADDIN EN.CITE.DATA </w:instrText>
      </w:r>
      <w:r w:rsidR="00000000">
        <w:fldChar w:fldCharType="separate"/>
      </w:r>
      <w:r w:rsidR="00736D22" w:rsidRPr="00E74584">
        <w:fldChar w:fldCharType="end"/>
      </w:r>
      <w:r w:rsidR="00736D22" w:rsidRPr="00E74584">
        <w:fldChar w:fldCharType="separate"/>
      </w:r>
      <w:r w:rsidR="00736D22" w:rsidRPr="00E74584">
        <w:rPr>
          <w:noProof/>
        </w:rPr>
        <w:t>(Hidayah &amp; Riauan, 2021; Lyu &amp; Takikawa, 2022)</w:t>
      </w:r>
      <w:r w:rsidR="00736D22" w:rsidRPr="00E74584">
        <w:fldChar w:fldCharType="end"/>
      </w:r>
      <w:r w:rsidR="004E1B98" w:rsidRPr="004E1B98">
        <w:t>.</w:t>
      </w:r>
      <w:r w:rsidR="00736D22">
        <w:t xml:space="preserve"> </w:t>
      </w:r>
    </w:p>
    <w:p w14:paraId="7F1539D5" w14:textId="644232ED" w:rsidR="00FA08FC" w:rsidRPr="00FA08FC" w:rsidRDefault="00FA08FC" w:rsidP="00FA08FC">
      <w:pPr>
        <w:spacing w:line="240" w:lineRule="auto"/>
        <w:ind w:firstLine="567"/>
        <w:rPr>
          <w:lang w:val="en-MY"/>
        </w:rPr>
      </w:pPr>
      <w:r w:rsidRPr="00FA08FC">
        <w:t xml:space="preserve">Perkembangan teknologi digital dalam beberapa tahun terakhir telah mengubah lanskap media di Indonesia secara signifikan. Hal ini telah menghasilkan pertumbuhan sumber-sumber media baru dan peningkatan yang signifikan </w:t>
      </w:r>
      <w:r>
        <w:t>terkait</w:t>
      </w:r>
      <w:r w:rsidRPr="00FA08FC">
        <w:t xml:space="preserve"> ketersediaan informasi. Akibatnya, sektor media mengalami persaingan yang semakin meningkat, dan pesaing-pesaing pasar baru menghadapi persaingan dari bisnis yang sudah ada. Namun, juga ada kekhawatiran tentang bagaimana perkembangan </w:t>
      </w:r>
      <w:r>
        <w:t xml:space="preserve">industri media </w:t>
      </w:r>
      <w:r w:rsidRPr="00FA08FC">
        <w:t>digital dapat mempengaruhi ke</w:t>
      </w:r>
      <w:r>
        <w:t xml:space="preserve">bebasan pers. </w:t>
      </w:r>
      <w:r w:rsidRPr="00FA08FC">
        <w:t xml:space="preserve">Bisnis media </w:t>
      </w:r>
      <w:r>
        <w:t>menjadi</w:t>
      </w:r>
      <w:r w:rsidRPr="00FA08FC">
        <w:t xml:space="preserve"> semakin rentan terhadap tekanan dari pemerintah atau kelompok-kelompok berpengaruh karena mereka semakin bergantung pada platform-platform digital dan pendapatan dari iklan </w:t>
      </w:r>
      <w:r w:rsidR="00667039">
        <w:fldChar w:fldCharType="begin"/>
      </w:r>
      <w:r w:rsidR="000B62CE">
        <w:instrText xml:space="preserve"> ADDIN EN.CITE &lt;EndNote&gt;&lt;Cite&gt;&lt;Author&gt;Wong&lt;/Author&gt;&lt;Year&gt;2019&lt;/Year&gt;&lt;RecNum&gt;168&lt;/RecNum&gt;&lt;DisplayText&gt;(Forbes, 2021; Wong, 2019)&lt;/DisplayText&gt;&lt;record&gt;&lt;rec-number&gt;168&lt;/rec-number&gt;&lt;foreign-keys&gt;&lt;key app="EN" db-id="tvs092p0bxpr5de0z245r5zfv0prd0wz099s" timestamp="1676004873"&gt;168&lt;/key&gt;&lt;/foreign-keys&gt;&lt;ref-type name="Web Page"&gt;12&lt;/ref-type&gt;&lt;contributors&gt;&lt;authors&gt;&lt;author&gt;Emily Wong&lt;/author&gt;&lt;/authors&gt;&lt;/contributors&gt;&lt;titles&gt;&lt;title&gt;How Indonesians embrace the digital world&lt;/title&gt;&lt;/titles&gt;&lt;volume&gt;2023&lt;/volume&gt;&lt;number&gt;February 10&lt;/number&gt;&lt;dates&gt;&lt;year&gt;2019&lt;/year&gt;&lt;/dates&gt;&lt;urls&gt;&lt;related-urls&gt;&lt;url&gt;https://www.thejakartapost.com/academia/2019/03/18/how-indonesians-embrace-the-digital-world.html.&lt;/url&gt;&lt;/related-urls&gt;&lt;/urls&gt;&lt;/record&gt;&lt;/Cite&gt;&lt;Cite&gt;&lt;Author&gt;Forbes&lt;/Author&gt;&lt;Year&gt;2021&lt;/Year&gt;&lt;RecNum&gt;183&lt;/RecNum&gt;&lt;record&gt;&lt;rec-number&gt;183&lt;/rec-number&gt;&lt;foreign-keys&gt;&lt;key app="EN" db-id="tvs092p0bxpr5de0z245r5zfv0prd0wz099s" timestamp="1676701094"&gt;183&lt;/key&gt;&lt;key app="ENWeb" db-id=""&gt;0&lt;/key&gt;&lt;/foreign-keys&gt;&lt;ref-type name="Journal Article"&gt;17&lt;/ref-type&gt;&lt;contributors&gt;&lt;authors&gt;&lt;author&gt;Claire Forbes&lt;/author&gt;&lt;/authors&gt;&lt;/contributors&gt;&lt;titles&gt;&lt;title&gt;The Changing Role and Status of UK Government Communication during the Covid-19 Crisis&lt;/title&gt;&lt;secondary-title&gt;ESSACHESS&lt;/secondary-title&gt;&lt;/titles&gt;&lt;periodical&gt;&lt;full-title&gt;ESSACHESS&lt;/full-title&gt;&lt;/periodical&gt;&lt;volume&gt;14&lt;/volume&gt;&lt;number&gt;2 (28)&lt;/number&gt;&lt;dates&gt;&lt;year&gt;2021&lt;/year&gt;&lt;/dates&gt;&lt;isbn&gt;1775-352X&lt;/isbn&gt;&lt;urls&gt;&lt;/urls&gt;&lt;electronic-resource-num&gt;https://doi.org/10.21409/qs89-8514 &lt;/electronic-resource-num&gt;&lt;/record&gt;&lt;/Cite&gt;&lt;/EndNote&gt;</w:instrText>
      </w:r>
      <w:r w:rsidR="00667039">
        <w:fldChar w:fldCharType="separate"/>
      </w:r>
      <w:r w:rsidR="000B62CE">
        <w:rPr>
          <w:noProof/>
        </w:rPr>
        <w:t>(Forbes, 2021; Wong, 2019)</w:t>
      </w:r>
      <w:r w:rsidR="00667039">
        <w:fldChar w:fldCharType="end"/>
      </w:r>
      <w:r>
        <w:t>. Di sisi lain, p</w:t>
      </w:r>
      <w:r w:rsidRPr="00FA08FC">
        <w:t xml:space="preserve">enyebaran propaganda dan informasi palsu secara online juga </w:t>
      </w:r>
      <w:r>
        <w:t>memunculkan</w:t>
      </w:r>
      <w:r w:rsidRPr="00FA08FC">
        <w:t xml:space="preserve"> kekhawatiran tentang kebenaran dan integritas media digital. </w:t>
      </w:r>
      <w:r w:rsidRPr="00FA08FC">
        <w:rPr>
          <w:lang w:val="en-MY"/>
        </w:rPr>
        <w:t>Namun, revolusi media digital di Indonesia</w:t>
      </w:r>
      <w:r>
        <w:rPr>
          <w:lang w:val="en-MY"/>
        </w:rPr>
        <w:t>, dari segi cara penyampaian dan berinteraksi dengan masyarakat digital,</w:t>
      </w:r>
      <w:r w:rsidRPr="00FA08FC">
        <w:rPr>
          <w:lang w:val="en-MY"/>
        </w:rPr>
        <w:t xml:space="preserve"> lebih </w:t>
      </w:r>
      <w:r>
        <w:rPr>
          <w:lang w:val="en-MY"/>
        </w:rPr>
        <w:t xml:space="preserve">banyak memberikan peluang bagi </w:t>
      </w:r>
      <w:r w:rsidRPr="00FA08FC">
        <w:rPr>
          <w:lang w:val="en-MY"/>
        </w:rPr>
        <w:t xml:space="preserve">kebebasan </w:t>
      </w:r>
      <w:r>
        <w:rPr>
          <w:lang w:val="en-MY"/>
        </w:rPr>
        <w:t>pers</w:t>
      </w:r>
      <w:r w:rsidRPr="00FA08FC">
        <w:rPr>
          <w:lang w:val="en-MY"/>
        </w:rPr>
        <w:t>.</w:t>
      </w:r>
    </w:p>
    <w:p w14:paraId="6C589916" w14:textId="77777777" w:rsidR="00FA08FC" w:rsidRPr="00FA08FC" w:rsidRDefault="00FA08FC" w:rsidP="00FA08FC">
      <w:pPr>
        <w:spacing w:line="240" w:lineRule="auto"/>
        <w:ind w:firstLine="567"/>
      </w:pPr>
    </w:p>
    <w:p w14:paraId="2DC7A56E" w14:textId="1DF5D2D0" w:rsidR="00FA08FC" w:rsidRPr="00FA08FC" w:rsidRDefault="00FA08FC" w:rsidP="00CC40D6">
      <w:pPr>
        <w:spacing w:line="240" w:lineRule="auto"/>
        <w:ind w:firstLine="567"/>
        <w:rPr>
          <w:lang w:val="en-MY"/>
        </w:rPr>
      </w:pPr>
      <w:r w:rsidRPr="00FA08FC">
        <w:rPr>
          <w:lang w:val="en-MY"/>
        </w:rPr>
        <w:t xml:space="preserve"> </w:t>
      </w:r>
    </w:p>
    <w:p w14:paraId="78D2E305" w14:textId="12B7A3E1" w:rsidR="007F571E" w:rsidRPr="004E1B98" w:rsidRDefault="00FA08FC" w:rsidP="00CC40D6">
      <w:pPr>
        <w:spacing w:line="240" w:lineRule="auto"/>
        <w:rPr>
          <w:b/>
          <w:bCs/>
          <w:i/>
          <w:iCs/>
        </w:rPr>
      </w:pPr>
      <w:r>
        <w:rPr>
          <w:b/>
          <w:bCs/>
          <w:i/>
          <w:iCs/>
        </w:rPr>
        <w:t xml:space="preserve">Analysis Pembingkaian dari </w:t>
      </w:r>
      <w:r w:rsidRPr="004E1B98">
        <w:rPr>
          <w:b/>
          <w:bCs/>
          <w:i/>
          <w:iCs/>
        </w:rPr>
        <w:t>Robert Entman</w:t>
      </w:r>
    </w:p>
    <w:p w14:paraId="48051F68" w14:textId="5A2E922D" w:rsidR="00754D13" w:rsidRDefault="00CB7CD1" w:rsidP="00E42C15">
      <w:pPr>
        <w:spacing w:line="240" w:lineRule="auto"/>
        <w:ind w:firstLine="567"/>
      </w:pPr>
      <w:r>
        <w:t>Analisis pembingkaian oleh Robert Entman adalah pendekatan yang banyak digunakan dalam penelitian ilmu komunikasi yang bertujuan untuk memahami bagaimana media membentuk persepsi dan opini publik. Pendekatan Entman didasarkan pada gagasan bahwa pembingkaian (</w:t>
      </w:r>
      <w:r w:rsidRPr="00FA08FC">
        <w:rPr>
          <w:i/>
          <w:iCs/>
        </w:rPr>
        <w:t>framing</w:t>
      </w:r>
      <w:r>
        <w:t>) media mempengaruhi cara orang menginterpretasi dan memahami peristiwa dan isu. Menurut Entman, bingkai (</w:t>
      </w:r>
      <w:r w:rsidRPr="00CB7CD1">
        <w:rPr>
          <w:i/>
          <w:iCs/>
        </w:rPr>
        <w:t>frame</w:t>
      </w:r>
      <w:r>
        <w:t xml:space="preserve">) adalah ide pusat atau alur cerita yang memberikan makna kepada suatu isu dengan menekankan beberapa aspek seraya mengurangi aspek lainnya. </w:t>
      </w:r>
      <w:r w:rsidRPr="009D5E33">
        <w:t xml:space="preserve">Dalam analisisnya, Entman mengidentifikasi empat komponen penting dari sebuah </w:t>
      </w:r>
      <w:r w:rsidRPr="009D5E33">
        <w:rPr>
          <w:i/>
          <w:iCs/>
        </w:rPr>
        <w:t>frame</w:t>
      </w:r>
      <w:r w:rsidRPr="009D5E33">
        <w:t xml:space="preserve">: </w:t>
      </w:r>
      <w:r w:rsidR="009D5E33" w:rsidRPr="009D5E33">
        <w:t>pend</w:t>
      </w:r>
      <w:r w:rsidRPr="009D5E33">
        <w:t>efinisi</w:t>
      </w:r>
      <w:r w:rsidR="009D5E33" w:rsidRPr="009D5E33">
        <w:t>an masalah</w:t>
      </w:r>
      <w:r w:rsidRPr="009D5E33">
        <w:t>, diagnos</w:t>
      </w:r>
      <w:r w:rsidR="009D5E33" w:rsidRPr="009D5E33">
        <w:t>a penyebab</w:t>
      </w:r>
      <w:r w:rsidR="009D5E33">
        <w:t xml:space="preserve"> masalah</w:t>
      </w:r>
      <w:r w:rsidRPr="009D5E33">
        <w:t xml:space="preserve">, </w:t>
      </w:r>
      <w:r w:rsidR="009D5E33">
        <w:t>membuat penilaian moral</w:t>
      </w:r>
      <w:r w:rsidRPr="009D5E33">
        <w:t xml:space="preserve">, dan </w:t>
      </w:r>
      <w:r w:rsidR="009D5E33">
        <w:t>menyarankan solusi</w:t>
      </w:r>
      <w:r w:rsidRPr="009D5E33">
        <w:t xml:space="preserve"> </w:t>
      </w:r>
      <w:r w:rsidRPr="002F4F6E">
        <w:fldChar w:fldCharType="begin">
          <w:fldData xml:space="preserve">PEVuZE5vdGU+PENpdGU+PEF1dGhvcj5MYXVuYTwvQXV0aG9yPjxZZWFyPjIwMjA8L1llYXI+PFJl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</w:fldData>
        </w:fldChar>
      </w:r>
      <w:r w:rsidR="00976DD3" w:rsidRPr="009D5E33">
        <w:instrText xml:space="preserve"> ADDIN EN.CITE </w:instrText>
      </w:r>
      <w:r w:rsidR="00976DD3">
        <w:fldChar w:fldCharType="begin">
          <w:fldData xml:space="preserve">PEVuZE5vdGU+PENpdGU+PEF1dGhvcj5MYXVuYTwvQXV0aG9yPjxZZWFyPjIwMjA8L1llYXI+PFJl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</w:fldData>
        </w:fldChar>
      </w:r>
      <w:r w:rsidR="00976DD3" w:rsidRPr="009D5E33">
        <w:instrText xml:space="preserve"> ADDIN EN.CITE.DATA </w:instrText>
      </w:r>
      <w:r w:rsidR="00976DD3">
        <w:fldChar w:fldCharType="end"/>
      </w:r>
      <w:r w:rsidRPr="002F4F6E">
        <w:fldChar w:fldCharType="separate"/>
      </w:r>
      <w:r w:rsidR="00976DD3" w:rsidRPr="009D5E33">
        <w:rPr>
          <w:noProof/>
        </w:rPr>
        <w:t>(Clinton, 2022; Launa, 2020; Leliana et al., 2018)</w:t>
      </w:r>
      <w:r w:rsidRPr="002F4F6E">
        <w:fldChar w:fldCharType="end"/>
      </w:r>
      <w:r w:rsidRPr="009D5E33">
        <w:t xml:space="preserve">. </w:t>
      </w:r>
      <w:r w:rsidR="00E42C15">
        <w:t xml:space="preserve">Pembingkaian Entman mengacu pada bagaimana suatu isu didefinisikan atau dibingkai dalam hal penyebab, konsekuensi, dan aktor-aktor kunci. </w:t>
      </w:r>
      <w:r w:rsidR="00CA5FB5" w:rsidRPr="00CA5FB5">
        <w:t xml:space="preserve">Perkiraan penyebab masalah </w:t>
      </w:r>
      <w:r w:rsidR="00CA5FB5">
        <w:t>(diagnose causes)</w:t>
      </w:r>
      <w:r w:rsidR="00E42C15" w:rsidRPr="00CA5FB5">
        <w:t xml:space="preserve"> merujuk pada penjelasan mengapa suatu isu penting atau relevan bagi khalayak. </w:t>
      </w:r>
      <w:r w:rsidR="00E42C15">
        <w:t xml:space="preserve">Tindakan merujuk pada solusi yang disarankan atau tindakan yang harus diambil untuk mengatasi isu tersebut. Evaluasi merujuk pada evaluasi positif atau negatif dari isu dan aktor yang terlibat. </w:t>
      </w:r>
    </w:p>
    <w:p w14:paraId="65083486" w14:textId="0970D0C1" w:rsidR="00E052F9" w:rsidRDefault="00E42C15" w:rsidP="00E42C15">
      <w:pPr>
        <w:spacing w:line="240" w:lineRule="auto"/>
        <w:ind w:firstLine="567"/>
      </w:pPr>
      <w:r>
        <w:t xml:space="preserve">Dengan memeriksa komponen-komponen ini, analisis pembingkaian Entman membantu peneliti untuk mengidentifikasi dan membandingkan bingkai-bingkai yang berbeda yang digunakan oleh berbagai sumber media dalam menggambarkan suatu isu atau peristiwa tertentu. Pendekatan ini memberikan wawasan berharga tentang peran media dalam membentuk opini publik dan bagaimana bingkai-bingkai yang berbeda dapat memengaruhi persepsi dan keyakinan publik </w:t>
      </w:r>
      <w:r w:rsidRPr="002F4F6E">
        <w:fldChar w:fldCharType="begin"/>
      </w:r>
      <w:r w:rsidRPr="002F4F6E">
        <w:instrText xml:space="preserve"> ADDIN EN.CITE &lt;EndNote&gt;&lt;Cite&gt;&lt;Author&gt;Jaya&lt;/Author&gt;&lt;Year&gt;2019&lt;/Year&gt;&lt;RecNum&gt;99&lt;/RecNum&gt;&lt;DisplayText&gt;(Jaya &amp;amp; Syam, 2019)&lt;/DisplayText&gt;&lt;record&gt;&lt;rec-number&gt;99&lt;/rec-number&gt;&lt;foreign-keys&gt;&lt;key app="EN" db-id="tvs092p0bxpr5de0z245r5zfv0prd0wz099s" timestamp="1673330247"&gt;99&lt;/key&gt;&lt;key app="ENWeb" db-id=""&gt;0&lt;/key&gt;&lt;/foreign-keys&gt;&lt;ref-type name="Journal Article"&gt;17&lt;/ref-type&gt;&lt;contributors&gt;&lt;authors&gt;&lt;author&gt;Denny Elvras Jaya&lt;/author&gt;&lt;author&gt;Hamdani M. Syam&lt;/author&gt;&lt;/authors&gt;&lt;/contributors&gt;&lt;titles&gt;&lt;title&gt;Framing Analysis Reporting on E-KTP Corruption Cases By Setya Novanto On CNN Indonesia.com and Viva.co.id&lt;/title&gt;&lt;secondary-title&gt;Jurnal Ilmiah Mahasiswa FISIP Unsyiah&lt;/secondary-title&gt;&lt;/titles&gt;&lt;periodical&gt;&lt;full-title&gt;Jurnal Ilmiah Mahasiswa FISIP Unsyiah&lt;/full-title&gt;&lt;/periodical&gt;&lt;volume&gt;4 No.3&lt;/volume&gt;&lt;dates&gt;&lt;year&gt;2019&lt;/year&gt;&lt;pub-dates&gt;&lt;date&gt;August 2019&lt;/date&gt;&lt;/pub-dates&gt;&lt;/dates&gt;&lt;urls&gt;&lt;related-urls&gt;&lt;url&gt;www.jim.unsyiah.ac.id/FISIP&lt;/url&gt;&lt;/related-urls&gt;&lt;/urls&gt;&lt;/record&gt;&lt;/Cite&gt;&lt;/EndNote&gt;</w:instrText>
      </w:r>
      <w:r w:rsidRPr="002F4F6E">
        <w:fldChar w:fldCharType="separate"/>
      </w:r>
      <w:r w:rsidRPr="002F4F6E">
        <w:rPr>
          <w:noProof/>
        </w:rPr>
        <w:t>(Jaya &amp; Syam, 2019)</w:t>
      </w:r>
      <w:r w:rsidRPr="002F4F6E">
        <w:fldChar w:fldCharType="end"/>
      </w:r>
      <w:r w:rsidRPr="002F4F6E">
        <w:t>.</w:t>
      </w:r>
    </w:p>
    <w:p w14:paraId="7CACF783" w14:textId="392AC083" w:rsidR="00FA08FC" w:rsidRDefault="00FA08FC" w:rsidP="00FA08FC">
      <w:pPr>
        <w:spacing w:line="240" w:lineRule="auto"/>
      </w:pPr>
    </w:p>
    <w:p w14:paraId="56358978" w14:textId="77777777" w:rsidR="00FA08FC" w:rsidRDefault="00FA08FC" w:rsidP="00FA08FC">
      <w:pPr>
        <w:spacing w:line="240" w:lineRule="auto"/>
      </w:pPr>
    </w:p>
    <w:p w14:paraId="0A6887D2" w14:textId="0152C67B" w:rsidR="003031E7" w:rsidRPr="00C770ED" w:rsidRDefault="00754D13" w:rsidP="00CC40D6">
      <w:pPr>
        <w:spacing w:line="240" w:lineRule="auto"/>
        <w:rPr>
          <w:lang w:val="en-MY"/>
        </w:rPr>
      </w:pPr>
      <w:r w:rsidRPr="00C770ED">
        <w:rPr>
          <w:b/>
          <w:lang w:val="en-MY"/>
        </w:rPr>
        <w:t>Metode</w:t>
      </w:r>
    </w:p>
    <w:p w14:paraId="63C7C02F" w14:textId="5A95EDEA" w:rsidR="00C0581D" w:rsidRDefault="00CA5FB5" w:rsidP="00C0581D">
      <w:pPr>
        <w:spacing w:line="240" w:lineRule="auto"/>
        <w:ind w:firstLine="720"/>
        <w:rPr>
          <w:color w:val="000000"/>
          <w:lang w:val="en-MY"/>
        </w:rPr>
      </w:pPr>
      <w:r w:rsidRPr="00CA5FB5">
        <w:rPr>
          <w:color w:val="000000"/>
          <w:lang w:val="en-MY"/>
        </w:rPr>
        <w:t xml:space="preserve">Penelitian ini mengadopsi pendekatan kualitatif dengan metode analisis framing yang dikembangkan oleh Robert N. Entman. Analisis framing merupakan salah satu pendekatan yang sering digunakan dalam penelitian kualitatif untuk memahami bagaimana suatu isu atau peristiwa disajikan dalam berita dan bagaimana isu tersebut </w:t>
      </w:r>
      <w:r w:rsidR="00C0581D">
        <w:rPr>
          <w:color w:val="000000"/>
          <w:lang w:val="en-MY"/>
        </w:rPr>
        <w:t>dibingkai</w:t>
      </w:r>
      <w:r w:rsidRPr="00CA5FB5">
        <w:rPr>
          <w:color w:val="000000"/>
          <w:lang w:val="en-MY"/>
        </w:rPr>
        <w:t xml:space="preserve"> oleh media</w:t>
      </w:r>
      <w:r w:rsidR="00FC3397">
        <w:rPr>
          <w:color w:val="000000"/>
          <w:lang w:val="en-MY"/>
        </w:rPr>
        <w:t xml:space="preserve"> </w:t>
      </w:r>
      <w:r w:rsidR="00FC3397">
        <w:rPr>
          <w:color w:val="000000"/>
          <w:lang w:val="en-MY"/>
        </w:rPr>
        <w:fldChar w:fldCharType="begin"/>
      </w:r>
      <w:r w:rsidR="00FC3397">
        <w:rPr>
          <w:color w:val="000000"/>
          <w:lang w:val="en-MY"/>
        </w:rPr>
        <w:instrText xml:space="preserve"> ADDIN EN.CITE &lt;EndNote&gt;&lt;Cite&gt;&lt;Author&gt;Wijoyo&lt;/Author&gt;&lt;Year&gt;2023&lt;/Year&gt;&lt;RecNum&gt;254&lt;/RecNum&gt;&lt;DisplayText&gt;(Wijoyo, 2023)&lt;/DisplayText&gt;&lt;record&gt;&lt;rec-number&gt;254&lt;/rec-number&gt;&lt;foreign-keys&gt;&lt;key app="EN" db-id="tvs092p0bxpr5de0z245r5zfv0prd0wz099s" timestamp="1699437642"&gt;254&lt;/key&gt;&lt;key app="ENWeb" db-id=""&gt;0&lt;/key&gt;&lt;/foreign-keys&gt;&lt;ref-type name="Journal Article"&gt;17&lt;/ref-type&gt;&lt;contributors&gt;&lt;authors&gt;&lt;author&gt;Sandi Gunarso Wijoyo&lt;/author&gt;&lt;/authors&gt;&lt;/contributors&gt;&lt;titles&gt;&lt;title&gt;Analisis Framing Robert Entman Tentang Kasus Kejahatan Anak Di Bawah Umur&lt;/title&gt;&lt;secondary-title&gt;DARUNA: Journal of Communication&lt;/secondary-title&gt;&lt;/titles&gt;&lt;periodical&gt;&lt;full-title&gt;DARUNA: Journal of Communication&lt;/full-title&gt;&lt;/periodical&gt;&lt;pages&gt;47-53&lt;/pages&gt;&lt;volume&gt;2&lt;/volume&gt;&lt;dates&gt;&lt;year&gt;2023&lt;/year&gt;&lt;/dates&gt;&lt;isbn&gt;2964-1764&lt;/isbn&gt;&lt;urls&gt;&lt;/urls&gt;&lt;/record&gt;&lt;/Cite&gt;&lt;/EndNote&gt;</w:instrText>
      </w:r>
      <w:r w:rsidR="00FC3397">
        <w:rPr>
          <w:color w:val="000000"/>
          <w:lang w:val="en-MY"/>
        </w:rPr>
        <w:fldChar w:fldCharType="separate"/>
      </w:r>
      <w:r w:rsidR="00FC3397">
        <w:rPr>
          <w:noProof/>
          <w:color w:val="000000"/>
          <w:lang w:val="en-MY"/>
        </w:rPr>
        <w:t>(Wijoyo, 2023)</w:t>
      </w:r>
      <w:r w:rsidR="00FC3397">
        <w:rPr>
          <w:color w:val="000000"/>
          <w:lang w:val="en-MY"/>
        </w:rPr>
        <w:fldChar w:fldCharType="end"/>
      </w:r>
      <w:r w:rsidRPr="00CA5FB5">
        <w:rPr>
          <w:color w:val="000000"/>
          <w:lang w:val="en-MY"/>
        </w:rPr>
        <w:t xml:space="preserve">. Dalam konteks penelitian ini, analisis framing membantu dalam memahami bagaimana Kompas.com menyajikan dan membingkai isu PSBB </w:t>
      </w:r>
      <w:r w:rsidR="00C0581D">
        <w:rPr>
          <w:color w:val="000000"/>
          <w:lang w:val="en-MY"/>
        </w:rPr>
        <w:t>yang melibatkan</w:t>
      </w:r>
      <w:r w:rsidRPr="00CA5FB5">
        <w:rPr>
          <w:color w:val="000000"/>
          <w:lang w:val="en-MY"/>
        </w:rPr>
        <w:t xml:space="preserve"> peran </w:t>
      </w:r>
      <w:r w:rsidR="00C0581D">
        <w:rPr>
          <w:color w:val="000000"/>
          <w:lang w:val="en-MY"/>
        </w:rPr>
        <w:t>P</w:t>
      </w:r>
      <w:r w:rsidRPr="00CA5FB5">
        <w:rPr>
          <w:color w:val="000000"/>
          <w:lang w:val="en-MY"/>
        </w:rPr>
        <w:t xml:space="preserve">emerintah, </w:t>
      </w:r>
      <w:r w:rsidR="00C0581D">
        <w:rPr>
          <w:color w:val="000000"/>
          <w:lang w:val="en-MY"/>
        </w:rPr>
        <w:t xml:space="preserve">LSM, ahli dan masyarakat. </w:t>
      </w:r>
    </w:p>
    <w:p w14:paraId="2A12760F" w14:textId="06E21B0E" w:rsidR="00CA5FB5" w:rsidRPr="00C0581D" w:rsidRDefault="00C0581D" w:rsidP="00C0581D">
      <w:pPr>
        <w:spacing w:line="240" w:lineRule="auto"/>
        <w:ind w:firstLine="720"/>
        <w:rPr>
          <w:color w:val="000000"/>
          <w:lang w:val="en-MY"/>
        </w:rPr>
      </w:pPr>
      <w:r>
        <w:rPr>
          <w:color w:val="000000"/>
          <w:lang w:val="en-MY"/>
        </w:rPr>
        <w:t>Analisis</w:t>
      </w:r>
      <w:r w:rsidRPr="00C0581D">
        <w:rPr>
          <w:color w:val="000000"/>
          <w:lang w:val="en-MY"/>
        </w:rPr>
        <w:t xml:space="preserve"> framing Robert N. Entman </w:t>
      </w:r>
      <w:r>
        <w:rPr>
          <w:color w:val="000000"/>
          <w:lang w:val="en-MY"/>
        </w:rPr>
        <w:t xml:space="preserve">juga </w:t>
      </w:r>
      <w:r w:rsidRPr="00C0581D">
        <w:rPr>
          <w:color w:val="000000"/>
          <w:lang w:val="en-MY"/>
        </w:rPr>
        <w:t>digunakan sebagai alat utama dalam penelitian ini untuk meng</w:t>
      </w:r>
      <w:r w:rsidR="00F37EC3">
        <w:rPr>
          <w:color w:val="000000"/>
          <w:lang w:val="en-MY"/>
        </w:rPr>
        <w:t>kaj</w:t>
      </w:r>
      <w:r w:rsidRPr="00C0581D">
        <w:rPr>
          <w:color w:val="000000"/>
          <w:lang w:val="en-MY"/>
        </w:rPr>
        <w:t xml:space="preserve"> bagaimana Kompas.com mengatasi kompleksitas hubungan antara media dan pemerintah dalam konteks kebijakan PSBB, serta bagaimana isu-isu penting terkait PSBB disajikan dalam berita.</w:t>
      </w:r>
    </w:p>
    <w:p w14:paraId="650E726F" w14:textId="77777777" w:rsidR="00754D13" w:rsidRPr="00F37EC3" w:rsidRDefault="00754D13" w:rsidP="00CC40D6">
      <w:pPr>
        <w:spacing w:line="240" w:lineRule="auto"/>
        <w:outlineLvl w:val="0"/>
        <w:rPr>
          <w:b/>
          <w:bCs/>
          <w:i/>
          <w:lang w:val="en-MY"/>
        </w:rPr>
      </w:pPr>
    </w:p>
    <w:p w14:paraId="1329E461" w14:textId="630DC30A" w:rsidR="003031E7" w:rsidRPr="00667039" w:rsidRDefault="00754D13" w:rsidP="00CC40D6">
      <w:pPr>
        <w:spacing w:line="240" w:lineRule="auto"/>
        <w:outlineLvl w:val="0"/>
        <w:rPr>
          <w:b/>
          <w:bCs/>
          <w:i/>
        </w:rPr>
      </w:pPr>
      <w:r>
        <w:rPr>
          <w:b/>
          <w:bCs/>
          <w:i/>
        </w:rPr>
        <w:t>Data</w:t>
      </w:r>
    </w:p>
    <w:p w14:paraId="5F0B4EFC" w14:textId="78D33ABE" w:rsidR="00164F49" w:rsidRDefault="00754D13" w:rsidP="00CC40D6">
      <w:pPr>
        <w:spacing w:line="240" w:lineRule="auto"/>
        <w:ind w:firstLine="567"/>
      </w:pPr>
      <w:r>
        <w:t xml:space="preserve">Data dalam penelitian ini mencakup 237 berita pada Kompas.com tentang </w:t>
      </w:r>
      <w:r w:rsidRPr="00754D13">
        <w:t>Pembatasan Sosial Berskala Besar (PSBB) di Indonesia, dari Maret 2020 hingga Desember 2021. Rentang waktu ini dipilih karena mencakup penyusunan kebijakan PSBB, pengesahannya secara resmi pada Maret 2020, dan pelaksanaannya</w:t>
      </w:r>
      <w:r>
        <w:t>,</w:t>
      </w:r>
      <w:r w:rsidRPr="00754D13">
        <w:t xml:space="preserve"> baik di tingkat pusat maupun daerah dari April hingga Agustus 2020. Pada September 2020, kebijakan PSBB dievaluasi dan diubah menjadi pendekatan yang lebih ketat </w:t>
      </w:r>
      <w:r>
        <w:t xml:space="preserve"> dan </w:t>
      </w:r>
      <w:r w:rsidRPr="00754D13">
        <w:t xml:space="preserve">berlanjut hingga Maret 2021, ketika tanda-tanda </w:t>
      </w:r>
      <w:r>
        <w:t xml:space="preserve">keberhasilan </w:t>
      </w:r>
      <w:r w:rsidRPr="00754D13">
        <w:t xml:space="preserve">kebijakan tersebut </w:t>
      </w:r>
      <w:r>
        <w:t>mulai nampak</w:t>
      </w:r>
      <w:r w:rsidRPr="00754D13">
        <w:t xml:space="preserve">. Perjalanan kebijakan PSBB selama setahun tersebut digambarkan dalam tiga </w:t>
      </w:r>
      <w:r>
        <w:t>tahap pemberitaan</w:t>
      </w:r>
      <w:r w:rsidRPr="00754D13">
        <w:t xml:space="preserve"> oleh Kompas.com, yang diterbitkan pada Maret, Oktober, dan Desember 2021, seperti yang ditunjukkan </w:t>
      </w:r>
      <w:r>
        <w:t>pada Tabel</w:t>
      </w:r>
      <w:r w:rsidRPr="00754D13">
        <w:t xml:space="preserve"> 1.</w:t>
      </w:r>
    </w:p>
    <w:p w14:paraId="240BA10E" w14:textId="77777777" w:rsidR="00012B91" w:rsidRDefault="00012B91" w:rsidP="00CC40D6">
      <w:pPr>
        <w:spacing w:line="240" w:lineRule="auto"/>
        <w:ind w:firstLine="567"/>
      </w:pPr>
    </w:p>
    <w:p w14:paraId="4F15208F" w14:textId="60170305" w:rsidR="00012B91" w:rsidRPr="00012B91" w:rsidRDefault="00012B91" w:rsidP="00012B91">
      <w:pPr>
        <w:spacing w:line="240" w:lineRule="auto"/>
        <w:ind w:firstLine="567"/>
        <w:jc w:val="center"/>
        <w:rPr>
          <w:lang w:val="fi-FI"/>
        </w:rPr>
      </w:pPr>
      <w:r>
        <w:t xml:space="preserve">Tabel 1. </w:t>
      </w:r>
      <w:r w:rsidRPr="00012B91">
        <w:rPr>
          <w:lang w:val="fi-FI"/>
        </w:rPr>
        <w:t>Topik Berita pada Periode P</w:t>
      </w:r>
      <w:r>
        <w:rPr>
          <w:lang w:val="fi-FI"/>
        </w:rPr>
        <w:t>enelitian</w:t>
      </w:r>
    </w:p>
    <w:p w14:paraId="2BE52BDC" w14:textId="11D05BA2" w:rsidR="00164F49" w:rsidRPr="00012B91" w:rsidRDefault="00164F49" w:rsidP="00CC40D6">
      <w:pPr>
        <w:spacing w:line="240" w:lineRule="auto"/>
        <w:ind w:firstLine="567"/>
        <w:rPr>
          <w:lang w:val="fi-FI"/>
        </w:rPr>
      </w:pPr>
    </w:p>
    <w:tbl>
      <w:tblPr>
        <w:tblStyle w:val="PlainTable2"/>
        <w:tblW w:w="0" w:type="auto"/>
        <w:jc w:val="center"/>
        <w:tblLook w:val="04A0" w:firstRow="1" w:lastRow="0" w:firstColumn="1" w:lastColumn="0" w:noHBand="0" w:noVBand="1"/>
      </w:tblPr>
      <w:tblGrid>
        <w:gridCol w:w="2830"/>
        <w:gridCol w:w="5675"/>
      </w:tblGrid>
      <w:tr w:rsidR="00754D13" w:rsidRPr="00012B91" w14:paraId="009BB6C4" w14:textId="77777777" w:rsidTr="00012B9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30" w:type="dxa"/>
          </w:tcPr>
          <w:p w14:paraId="34315953" w14:textId="799F2C79" w:rsidR="00754D13" w:rsidRPr="00012B91" w:rsidRDefault="00754D13" w:rsidP="00754D13">
            <w:pPr>
              <w:spacing w:line="240" w:lineRule="auto"/>
              <w:rPr>
                <w:sz w:val="20"/>
                <w:szCs w:val="20"/>
              </w:rPr>
            </w:pPr>
            <w:r w:rsidRPr="00012B91">
              <w:rPr>
                <w:sz w:val="20"/>
                <w:szCs w:val="20"/>
              </w:rPr>
              <w:t>Periode</w:t>
            </w:r>
          </w:p>
        </w:tc>
        <w:tc>
          <w:tcPr>
            <w:tcW w:w="5675" w:type="dxa"/>
          </w:tcPr>
          <w:p w14:paraId="643C83DE" w14:textId="3E8B5011" w:rsidR="00754D13" w:rsidRPr="00012B91" w:rsidRDefault="00754D13" w:rsidP="00754D13">
            <w:pPr>
              <w:spacing w:line="240" w:lineRule="auto"/>
              <w:cnfStyle w:val="100000000000" w:firstRow="1" w:lastRow="0" w:firstColumn="0" w:lastColumn="0" w:oddVBand="0" w:evenVBand="0" w:oddHBand="0" w:evenHBand="0" w:firstRowFirstColumn="0" w:firstRowLastColumn="0" w:lastRowFirstColumn="0" w:lastRowLastColumn="0"/>
              <w:rPr>
                <w:sz w:val="20"/>
                <w:szCs w:val="20"/>
              </w:rPr>
            </w:pPr>
            <w:r w:rsidRPr="00012B91">
              <w:rPr>
                <w:sz w:val="20"/>
                <w:szCs w:val="20"/>
              </w:rPr>
              <w:t>Topik Berita</w:t>
            </w:r>
          </w:p>
        </w:tc>
      </w:tr>
      <w:tr w:rsidR="00754D13" w:rsidRPr="00755CE2" w14:paraId="2919CE07" w14:textId="77777777" w:rsidTr="00012B9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30" w:type="dxa"/>
          </w:tcPr>
          <w:p w14:paraId="70BF2BE1" w14:textId="6F7691CC" w:rsidR="00754D13" w:rsidRPr="00012B91" w:rsidRDefault="00754D13" w:rsidP="00012B91">
            <w:pPr>
              <w:spacing w:line="240" w:lineRule="auto"/>
              <w:jc w:val="left"/>
              <w:rPr>
                <w:b w:val="0"/>
                <w:bCs w:val="0"/>
                <w:sz w:val="20"/>
                <w:szCs w:val="20"/>
              </w:rPr>
            </w:pPr>
            <w:r w:rsidRPr="00012B91">
              <w:rPr>
                <w:b w:val="0"/>
                <w:bCs w:val="0"/>
                <w:sz w:val="20"/>
                <w:szCs w:val="20"/>
              </w:rPr>
              <w:t>Maret 2020</w:t>
            </w:r>
          </w:p>
        </w:tc>
        <w:tc>
          <w:tcPr>
            <w:tcW w:w="5675" w:type="dxa"/>
          </w:tcPr>
          <w:p w14:paraId="71035D28" w14:textId="31AE9B9C" w:rsidR="00754D13" w:rsidRPr="00012B91" w:rsidRDefault="00754D13" w:rsidP="00754D13">
            <w:pPr>
              <w:spacing w:line="240" w:lineRule="auto"/>
              <w:cnfStyle w:val="000000100000" w:firstRow="0" w:lastRow="0" w:firstColumn="0" w:lastColumn="0" w:oddVBand="0" w:evenVBand="0" w:oddHBand="1" w:evenHBand="0" w:firstRowFirstColumn="0" w:firstRowLastColumn="0" w:lastRowFirstColumn="0" w:lastRowLastColumn="0"/>
              <w:rPr>
                <w:sz w:val="20"/>
                <w:szCs w:val="20"/>
                <w:lang w:val="fi-FI"/>
              </w:rPr>
            </w:pPr>
            <w:r w:rsidRPr="00012B91">
              <w:rPr>
                <w:sz w:val="20"/>
                <w:szCs w:val="20"/>
                <w:lang w:val="fi-FI"/>
              </w:rPr>
              <w:t>Wacana, perdebatan dan pengesahan kebijakan PSBB.</w:t>
            </w:r>
          </w:p>
        </w:tc>
      </w:tr>
      <w:tr w:rsidR="00754D13" w:rsidRPr="00755CE2" w14:paraId="3AFDBD32" w14:textId="77777777" w:rsidTr="00012B91">
        <w:trPr>
          <w:jc w:val="center"/>
        </w:trPr>
        <w:tc>
          <w:tcPr>
            <w:cnfStyle w:val="001000000000" w:firstRow="0" w:lastRow="0" w:firstColumn="1" w:lastColumn="0" w:oddVBand="0" w:evenVBand="0" w:oddHBand="0" w:evenHBand="0" w:firstRowFirstColumn="0" w:firstRowLastColumn="0" w:lastRowFirstColumn="0" w:lastRowLastColumn="0"/>
            <w:tcW w:w="2830" w:type="dxa"/>
          </w:tcPr>
          <w:p w14:paraId="5E01BE2E" w14:textId="6C8D0483" w:rsidR="00754D13" w:rsidRPr="00012B91" w:rsidRDefault="00754D13" w:rsidP="00012B91">
            <w:pPr>
              <w:spacing w:line="240" w:lineRule="auto"/>
              <w:jc w:val="left"/>
              <w:rPr>
                <w:b w:val="0"/>
                <w:bCs w:val="0"/>
                <w:sz w:val="20"/>
                <w:szCs w:val="20"/>
                <w:lang w:val="fi-FI"/>
              </w:rPr>
            </w:pPr>
            <w:r w:rsidRPr="00012B91">
              <w:rPr>
                <w:b w:val="0"/>
                <w:bCs w:val="0"/>
                <w:sz w:val="20"/>
                <w:szCs w:val="20"/>
                <w:lang w:val="fi-FI"/>
              </w:rPr>
              <w:t>April – Mei 2020</w:t>
            </w:r>
          </w:p>
        </w:tc>
        <w:tc>
          <w:tcPr>
            <w:tcW w:w="5675" w:type="dxa"/>
          </w:tcPr>
          <w:p w14:paraId="03E9CA2C" w14:textId="1EE987D8" w:rsidR="00754D13" w:rsidRPr="00012B91" w:rsidRDefault="00754D13" w:rsidP="00754D13">
            <w:pPr>
              <w:spacing w:line="240" w:lineRule="auto"/>
              <w:cnfStyle w:val="000000000000" w:firstRow="0" w:lastRow="0" w:firstColumn="0" w:lastColumn="0" w:oddVBand="0" w:evenVBand="0" w:oddHBand="0" w:evenHBand="0" w:firstRowFirstColumn="0" w:firstRowLastColumn="0" w:lastRowFirstColumn="0" w:lastRowLastColumn="0"/>
              <w:rPr>
                <w:sz w:val="20"/>
                <w:szCs w:val="20"/>
                <w:lang w:val="fi-FI"/>
              </w:rPr>
            </w:pPr>
            <w:r w:rsidRPr="00012B91">
              <w:rPr>
                <w:sz w:val="20"/>
                <w:szCs w:val="20"/>
                <w:lang w:val="fi-FI"/>
              </w:rPr>
              <w:t>Permasalahan-permasalahan teknis terkait penerapan PSBB</w:t>
            </w:r>
            <w:r w:rsidR="00012B91" w:rsidRPr="00012B91">
              <w:rPr>
                <w:sz w:val="20"/>
                <w:szCs w:val="20"/>
                <w:lang w:val="fi-FI"/>
              </w:rPr>
              <w:t>.</w:t>
            </w:r>
          </w:p>
        </w:tc>
      </w:tr>
      <w:tr w:rsidR="00754D13" w:rsidRPr="00755CE2" w14:paraId="6181997C" w14:textId="77777777" w:rsidTr="00012B9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30" w:type="dxa"/>
          </w:tcPr>
          <w:p w14:paraId="334FFE62" w14:textId="1585BA7C" w:rsidR="00754D13" w:rsidRPr="00012B91" w:rsidRDefault="00754D13" w:rsidP="00012B91">
            <w:pPr>
              <w:spacing w:line="240" w:lineRule="auto"/>
              <w:jc w:val="left"/>
              <w:rPr>
                <w:b w:val="0"/>
                <w:bCs w:val="0"/>
                <w:sz w:val="20"/>
                <w:szCs w:val="20"/>
                <w:lang w:val="fi-FI"/>
              </w:rPr>
            </w:pPr>
            <w:r w:rsidRPr="00012B91">
              <w:rPr>
                <w:b w:val="0"/>
                <w:bCs w:val="0"/>
                <w:sz w:val="20"/>
                <w:szCs w:val="20"/>
                <w:lang w:val="fi-FI"/>
              </w:rPr>
              <w:t>Juni – Juli 2020</w:t>
            </w:r>
          </w:p>
        </w:tc>
        <w:tc>
          <w:tcPr>
            <w:tcW w:w="5675" w:type="dxa"/>
          </w:tcPr>
          <w:p w14:paraId="1EDEB990" w14:textId="19BA660C" w:rsidR="00754D13" w:rsidRPr="00012B91" w:rsidRDefault="00754D13" w:rsidP="00754D13">
            <w:pPr>
              <w:spacing w:line="240" w:lineRule="auto"/>
              <w:cnfStyle w:val="000000100000" w:firstRow="0" w:lastRow="0" w:firstColumn="0" w:lastColumn="0" w:oddVBand="0" w:evenVBand="0" w:oddHBand="1" w:evenHBand="0" w:firstRowFirstColumn="0" w:firstRowLastColumn="0" w:lastRowFirstColumn="0" w:lastRowLastColumn="0"/>
              <w:rPr>
                <w:sz w:val="20"/>
                <w:szCs w:val="20"/>
                <w:lang w:val="fi-FI"/>
              </w:rPr>
            </w:pPr>
            <w:r w:rsidRPr="00012B91">
              <w:rPr>
                <w:sz w:val="20"/>
                <w:szCs w:val="20"/>
                <w:lang w:val="fi-FI"/>
              </w:rPr>
              <w:t>Kenaikan angka pasien terdampak Covid-19, polemik kebijakan PSBB dan Masa Transisi</w:t>
            </w:r>
            <w:r w:rsidR="00012B91" w:rsidRPr="00012B91">
              <w:rPr>
                <w:sz w:val="20"/>
                <w:szCs w:val="20"/>
                <w:lang w:val="fi-FI"/>
              </w:rPr>
              <w:t>.</w:t>
            </w:r>
          </w:p>
        </w:tc>
      </w:tr>
      <w:tr w:rsidR="00754D13" w:rsidRPr="00755CE2" w14:paraId="28DC7935" w14:textId="77777777" w:rsidTr="00012B91">
        <w:trPr>
          <w:jc w:val="center"/>
        </w:trPr>
        <w:tc>
          <w:tcPr>
            <w:cnfStyle w:val="001000000000" w:firstRow="0" w:lastRow="0" w:firstColumn="1" w:lastColumn="0" w:oddVBand="0" w:evenVBand="0" w:oddHBand="0" w:evenHBand="0" w:firstRowFirstColumn="0" w:firstRowLastColumn="0" w:lastRowFirstColumn="0" w:lastRowLastColumn="0"/>
            <w:tcW w:w="2830" w:type="dxa"/>
          </w:tcPr>
          <w:p w14:paraId="43EA1186" w14:textId="4CE3C880" w:rsidR="00754D13" w:rsidRPr="00012B91" w:rsidRDefault="00754D13" w:rsidP="00012B91">
            <w:pPr>
              <w:spacing w:line="240" w:lineRule="auto"/>
              <w:jc w:val="left"/>
              <w:rPr>
                <w:b w:val="0"/>
                <w:bCs w:val="0"/>
                <w:sz w:val="20"/>
                <w:szCs w:val="20"/>
                <w:lang w:val="fi-FI"/>
              </w:rPr>
            </w:pPr>
            <w:r w:rsidRPr="00012B91">
              <w:rPr>
                <w:b w:val="0"/>
                <w:bCs w:val="0"/>
                <w:sz w:val="20"/>
                <w:szCs w:val="20"/>
                <w:lang w:val="fi-FI"/>
              </w:rPr>
              <w:t>Agustus-Oktober 2020</w:t>
            </w:r>
          </w:p>
        </w:tc>
        <w:tc>
          <w:tcPr>
            <w:tcW w:w="5675" w:type="dxa"/>
          </w:tcPr>
          <w:p w14:paraId="05AF159A" w14:textId="7C6A6BE7" w:rsidR="00754D13" w:rsidRPr="00012B91" w:rsidRDefault="00754D13" w:rsidP="00754D13">
            <w:pPr>
              <w:spacing w:line="240" w:lineRule="auto"/>
              <w:cnfStyle w:val="000000000000" w:firstRow="0" w:lastRow="0" w:firstColumn="0" w:lastColumn="0" w:oddVBand="0" w:evenVBand="0" w:oddHBand="0" w:evenHBand="0" w:firstRowFirstColumn="0" w:firstRowLastColumn="0" w:lastRowFirstColumn="0" w:lastRowLastColumn="0"/>
              <w:rPr>
                <w:sz w:val="20"/>
                <w:szCs w:val="20"/>
                <w:lang w:val="fi-FI"/>
              </w:rPr>
            </w:pPr>
            <w:r w:rsidRPr="00012B91">
              <w:rPr>
                <w:sz w:val="20"/>
                <w:szCs w:val="20"/>
                <w:lang w:val="fi-FI"/>
              </w:rPr>
              <w:t xml:space="preserve">Kontroversi kebijakan PSBB dan penolakan komunitas </w:t>
            </w:r>
            <w:r w:rsidR="00012B91" w:rsidRPr="00012B91">
              <w:rPr>
                <w:sz w:val="20"/>
                <w:szCs w:val="20"/>
                <w:lang w:val="fi-FI"/>
              </w:rPr>
              <w:t>.</w:t>
            </w:r>
          </w:p>
        </w:tc>
      </w:tr>
      <w:tr w:rsidR="00754D13" w:rsidRPr="00012B91" w14:paraId="57D9D321" w14:textId="77777777" w:rsidTr="00012B9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30" w:type="dxa"/>
          </w:tcPr>
          <w:p w14:paraId="2D22ABF0" w14:textId="4BAB4B2C" w:rsidR="00754D13" w:rsidRPr="00012B91" w:rsidRDefault="00754D13" w:rsidP="00012B91">
            <w:pPr>
              <w:spacing w:line="240" w:lineRule="auto"/>
              <w:jc w:val="left"/>
              <w:rPr>
                <w:b w:val="0"/>
                <w:bCs w:val="0"/>
                <w:sz w:val="20"/>
                <w:szCs w:val="20"/>
                <w:lang w:val="fi-FI"/>
              </w:rPr>
            </w:pPr>
            <w:r w:rsidRPr="00012B91">
              <w:rPr>
                <w:b w:val="0"/>
                <w:bCs w:val="0"/>
                <w:sz w:val="20"/>
                <w:szCs w:val="20"/>
                <w:lang w:val="fi-FI"/>
              </w:rPr>
              <w:t>Desember 2020</w:t>
            </w:r>
          </w:p>
        </w:tc>
        <w:tc>
          <w:tcPr>
            <w:tcW w:w="5675" w:type="dxa"/>
          </w:tcPr>
          <w:p w14:paraId="262AED2E" w14:textId="03FC2D81" w:rsidR="00754D13" w:rsidRPr="00012B91" w:rsidRDefault="00754D13" w:rsidP="00754D13">
            <w:pPr>
              <w:spacing w:line="240" w:lineRule="auto"/>
              <w:cnfStyle w:val="000000100000" w:firstRow="0" w:lastRow="0" w:firstColumn="0" w:lastColumn="0" w:oddVBand="0" w:evenVBand="0" w:oddHBand="1" w:evenHBand="0" w:firstRowFirstColumn="0" w:firstRowLastColumn="0" w:lastRowFirstColumn="0" w:lastRowLastColumn="0"/>
              <w:rPr>
                <w:sz w:val="20"/>
                <w:szCs w:val="20"/>
                <w:lang w:val="fi-FI"/>
              </w:rPr>
            </w:pPr>
            <w:r w:rsidRPr="00012B91">
              <w:rPr>
                <w:sz w:val="20"/>
                <w:szCs w:val="20"/>
                <w:lang w:val="fi-FI"/>
              </w:rPr>
              <w:t>Perpanjangan masa PSBB</w:t>
            </w:r>
            <w:r w:rsidR="00012B91" w:rsidRPr="00012B91">
              <w:rPr>
                <w:sz w:val="20"/>
                <w:szCs w:val="20"/>
                <w:lang w:val="fi-FI"/>
              </w:rPr>
              <w:t>.</w:t>
            </w:r>
          </w:p>
        </w:tc>
      </w:tr>
      <w:tr w:rsidR="00754D13" w:rsidRPr="00755CE2" w14:paraId="5E7F70A2" w14:textId="77777777" w:rsidTr="00012B91">
        <w:trPr>
          <w:jc w:val="center"/>
        </w:trPr>
        <w:tc>
          <w:tcPr>
            <w:cnfStyle w:val="001000000000" w:firstRow="0" w:lastRow="0" w:firstColumn="1" w:lastColumn="0" w:oddVBand="0" w:evenVBand="0" w:oddHBand="0" w:evenHBand="0" w:firstRowFirstColumn="0" w:firstRowLastColumn="0" w:lastRowFirstColumn="0" w:lastRowLastColumn="0"/>
            <w:tcW w:w="2830" w:type="dxa"/>
          </w:tcPr>
          <w:p w14:paraId="50A8E897" w14:textId="5169BEAD" w:rsidR="00754D13" w:rsidRPr="00012B91" w:rsidRDefault="00754D13" w:rsidP="00012B91">
            <w:pPr>
              <w:spacing w:line="240" w:lineRule="auto"/>
              <w:jc w:val="left"/>
              <w:rPr>
                <w:b w:val="0"/>
                <w:bCs w:val="0"/>
                <w:sz w:val="20"/>
                <w:szCs w:val="20"/>
                <w:lang w:val="fi-FI"/>
              </w:rPr>
            </w:pPr>
            <w:r w:rsidRPr="00012B91">
              <w:rPr>
                <w:b w:val="0"/>
                <w:bCs w:val="0"/>
                <w:sz w:val="20"/>
                <w:szCs w:val="20"/>
                <w:lang w:val="fi-FI"/>
              </w:rPr>
              <w:t>Juli 2021</w:t>
            </w:r>
          </w:p>
        </w:tc>
        <w:tc>
          <w:tcPr>
            <w:tcW w:w="5675" w:type="dxa"/>
          </w:tcPr>
          <w:p w14:paraId="7AEFD9B2" w14:textId="4557FCB2" w:rsidR="00754D13" w:rsidRPr="00012B91" w:rsidRDefault="00754D13" w:rsidP="00754D13">
            <w:pPr>
              <w:spacing w:line="240" w:lineRule="auto"/>
              <w:cnfStyle w:val="000000000000" w:firstRow="0" w:lastRow="0" w:firstColumn="0" w:lastColumn="0" w:oddVBand="0" w:evenVBand="0" w:oddHBand="0" w:evenHBand="0" w:firstRowFirstColumn="0" w:firstRowLastColumn="0" w:lastRowFirstColumn="0" w:lastRowLastColumn="0"/>
              <w:rPr>
                <w:sz w:val="20"/>
                <w:szCs w:val="20"/>
                <w:lang w:val="fi-FI"/>
              </w:rPr>
            </w:pPr>
            <w:r w:rsidRPr="00012B91">
              <w:rPr>
                <w:sz w:val="20"/>
                <w:szCs w:val="20"/>
                <w:lang w:val="fi-FI"/>
              </w:rPr>
              <w:t>Tekanan publik untuk tetap melanjutkan PSBB sehubungan dengan meningginya angka Covid-19.</w:t>
            </w:r>
          </w:p>
        </w:tc>
      </w:tr>
      <w:tr w:rsidR="00754D13" w:rsidRPr="00012B91" w14:paraId="1D29D05E" w14:textId="77777777" w:rsidTr="00012B9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30" w:type="dxa"/>
          </w:tcPr>
          <w:p w14:paraId="2799420E" w14:textId="4114A28B" w:rsidR="00754D13" w:rsidRPr="00012B91" w:rsidRDefault="00012B91" w:rsidP="00012B91">
            <w:pPr>
              <w:spacing w:line="240" w:lineRule="auto"/>
              <w:jc w:val="left"/>
              <w:rPr>
                <w:b w:val="0"/>
                <w:bCs w:val="0"/>
                <w:sz w:val="20"/>
                <w:szCs w:val="20"/>
                <w:lang w:val="fi-FI"/>
              </w:rPr>
            </w:pPr>
            <w:r w:rsidRPr="00012B91">
              <w:rPr>
                <w:b w:val="0"/>
                <w:bCs w:val="0"/>
                <w:sz w:val="20"/>
                <w:szCs w:val="20"/>
                <w:lang w:val="fi-FI"/>
              </w:rPr>
              <w:t>Maret, Oktober dan Desember 2021</w:t>
            </w:r>
          </w:p>
        </w:tc>
        <w:tc>
          <w:tcPr>
            <w:tcW w:w="5675" w:type="dxa"/>
          </w:tcPr>
          <w:p w14:paraId="3D87C8A9" w14:textId="6773A037" w:rsidR="00754D13" w:rsidRPr="00012B91" w:rsidRDefault="00012B91" w:rsidP="00754D13">
            <w:pPr>
              <w:spacing w:line="240" w:lineRule="auto"/>
              <w:cnfStyle w:val="000000100000" w:firstRow="0" w:lastRow="0" w:firstColumn="0" w:lastColumn="0" w:oddVBand="0" w:evenVBand="0" w:oddHBand="1" w:evenHBand="0" w:firstRowFirstColumn="0" w:firstRowLastColumn="0" w:lastRowFirstColumn="0" w:lastRowLastColumn="0"/>
              <w:rPr>
                <w:sz w:val="20"/>
                <w:szCs w:val="20"/>
                <w:lang w:val="fi-FI"/>
              </w:rPr>
            </w:pPr>
            <w:r>
              <w:rPr>
                <w:sz w:val="20"/>
                <w:szCs w:val="20"/>
                <w:lang w:val="fi-FI"/>
              </w:rPr>
              <w:t>Kilas Balik</w:t>
            </w:r>
            <w:r w:rsidRPr="00012B91">
              <w:rPr>
                <w:sz w:val="20"/>
                <w:szCs w:val="20"/>
                <w:lang w:val="fi-FI"/>
              </w:rPr>
              <w:t xml:space="preserve"> PSBB.</w:t>
            </w:r>
          </w:p>
        </w:tc>
      </w:tr>
    </w:tbl>
    <w:p w14:paraId="02A351F2" w14:textId="4E8B52B5" w:rsidR="00164F49" w:rsidRPr="00754D13" w:rsidRDefault="00164F49" w:rsidP="00012B91">
      <w:pPr>
        <w:spacing w:line="240" w:lineRule="auto"/>
        <w:rPr>
          <w:lang w:val="fi-FI"/>
        </w:rPr>
      </w:pPr>
    </w:p>
    <w:p w14:paraId="19ECADB4" w14:textId="4BEA00C8" w:rsidR="00012B91" w:rsidRDefault="00012B91" w:rsidP="00012B91">
      <w:pPr>
        <w:spacing w:line="240" w:lineRule="auto"/>
        <w:ind w:firstLine="709"/>
        <w:outlineLvl w:val="0"/>
        <w:rPr>
          <w:lang w:val="fi-FI"/>
        </w:rPr>
      </w:pPr>
      <w:r w:rsidRPr="00012B91">
        <w:rPr>
          <w:lang w:val="fi-FI"/>
        </w:rPr>
        <w:t xml:space="preserve">Penelitian ini tidak memasukkan berita dari awal tahun 2021 </w:t>
      </w:r>
      <w:r>
        <w:rPr>
          <w:lang w:val="fi-FI"/>
        </w:rPr>
        <w:t>di</w:t>
      </w:r>
      <w:r w:rsidRPr="00012B91">
        <w:rPr>
          <w:lang w:val="fi-FI"/>
        </w:rPr>
        <w:t>karena</w:t>
      </w:r>
      <w:r>
        <w:rPr>
          <w:lang w:val="fi-FI"/>
        </w:rPr>
        <w:t>kan</w:t>
      </w:r>
      <w:r w:rsidRPr="00012B91">
        <w:rPr>
          <w:lang w:val="fi-FI"/>
        </w:rPr>
        <w:t xml:space="preserve"> kurangnya relevansi dengan topik PSBB. Indonesia menghadapi gelombang kedua kasus COVID-19 pada awal tahun 2021, yang menyebabkan peningkatan fokus pada PPKM (Pemberlakuan Pembatasan Ke</w:t>
      </w:r>
      <w:r w:rsidR="00E41E72">
        <w:rPr>
          <w:lang w:val="fi-FI"/>
        </w:rPr>
        <w:t>giatan</w:t>
      </w:r>
      <w:r w:rsidRPr="00012B91">
        <w:rPr>
          <w:lang w:val="fi-FI"/>
        </w:rPr>
        <w:t xml:space="preserve"> Masyarakat). </w:t>
      </w:r>
      <w:r w:rsidR="002C73C8">
        <w:rPr>
          <w:lang w:val="fi-FI"/>
        </w:rPr>
        <w:t xml:space="preserve">PPKM lebih banyak disoroti secara lokal </w:t>
      </w:r>
      <w:r w:rsidRPr="00012B91">
        <w:rPr>
          <w:lang w:val="fi-FI"/>
        </w:rPr>
        <w:t xml:space="preserve">selama perayaan Tahun Baru, Natal, dan Idul Fitri. Akibatnya, </w:t>
      </w:r>
      <w:r w:rsidR="002C73C8">
        <w:rPr>
          <w:lang w:val="fi-FI"/>
        </w:rPr>
        <w:t>sehingga data awal</w:t>
      </w:r>
      <w:r w:rsidRPr="00012B91">
        <w:rPr>
          <w:lang w:val="fi-FI"/>
        </w:rPr>
        <w:t xml:space="preserve"> tahun 2021 </w:t>
      </w:r>
      <w:r w:rsidR="00BD4690">
        <w:rPr>
          <w:lang w:val="fi-FI"/>
        </w:rPr>
        <w:t>dikeluarkan d</w:t>
      </w:r>
      <w:r w:rsidRPr="00012B91">
        <w:rPr>
          <w:lang w:val="fi-FI"/>
        </w:rPr>
        <w:t>ari</w:t>
      </w:r>
      <w:r w:rsidR="00BD4690">
        <w:rPr>
          <w:lang w:val="fi-FI"/>
        </w:rPr>
        <w:t xml:space="preserve"> </w:t>
      </w:r>
      <w:r w:rsidR="002C73C8">
        <w:rPr>
          <w:lang w:val="fi-FI"/>
        </w:rPr>
        <w:t>kajian</w:t>
      </w:r>
      <w:r w:rsidRPr="00012B91">
        <w:rPr>
          <w:lang w:val="fi-FI"/>
        </w:rPr>
        <w:t xml:space="preserve"> dalam penelitian ini.</w:t>
      </w:r>
    </w:p>
    <w:p w14:paraId="315D8644" w14:textId="77777777" w:rsidR="002C73C8" w:rsidRPr="00012B91" w:rsidRDefault="002C73C8" w:rsidP="00012B91">
      <w:pPr>
        <w:spacing w:line="240" w:lineRule="auto"/>
        <w:ind w:firstLine="709"/>
        <w:outlineLvl w:val="0"/>
        <w:rPr>
          <w:lang w:val="fi-FI"/>
        </w:rPr>
      </w:pPr>
    </w:p>
    <w:p w14:paraId="1B7AD765" w14:textId="05DECADD" w:rsidR="003031E7" w:rsidRPr="002C73C8" w:rsidRDefault="00012B91" w:rsidP="00CC40D6">
      <w:pPr>
        <w:spacing w:line="240" w:lineRule="auto"/>
        <w:outlineLvl w:val="0"/>
        <w:rPr>
          <w:b/>
          <w:bCs/>
          <w:i/>
          <w:iCs/>
          <w:lang w:val="fi-FI"/>
        </w:rPr>
      </w:pPr>
      <w:r w:rsidRPr="002C73C8">
        <w:rPr>
          <w:b/>
          <w:bCs/>
          <w:i/>
          <w:iCs/>
          <w:lang w:val="fi-FI"/>
        </w:rPr>
        <w:t>Sumber Berita</w:t>
      </w:r>
    </w:p>
    <w:p w14:paraId="0DDA4EBF" w14:textId="63C643AE" w:rsidR="0022208C" w:rsidRPr="00573096" w:rsidRDefault="00573096" w:rsidP="0022208C">
      <w:pPr>
        <w:spacing w:line="240" w:lineRule="auto"/>
        <w:ind w:firstLine="567"/>
        <w:rPr>
          <w:lang w:val="fi-FI"/>
        </w:rPr>
      </w:pPr>
      <w:r w:rsidRPr="00573096">
        <w:rPr>
          <w:lang w:val="fi-FI"/>
        </w:rPr>
        <w:t xml:space="preserve">Penelitian ini mengkaji </w:t>
      </w:r>
      <w:r>
        <w:rPr>
          <w:lang w:val="fi-FI"/>
        </w:rPr>
        <w:t>pemberitaan pada Kompas.com terkait</w:t>
      </w:r>
      <w:r w:rsidRPr="00573096">
        <w:rPr>
          <w:lang w:val="fi-FI"/>
        </w:rPr>
        <w:t xml:space="preserve"> Pembatasan Sosial Berskala Besar (PSBB)</w:t>
      </w:r>
      <w:r>
        <w:rPr>
          <w:lang w:val="fi-FI"/>
        </w:rPr>
        <w:t xml:space="preserve">. Adapun sumber berita didapat </w:t>
      </w:r>
      <w:r w:rsidRPr="00573096">
        <w:rPr>
          <w:lang w:val="fi-FI"/>
        </w:rPr>
        <w:t>dari Pemerintah</w:t>
      </w:r>
      <w:r>
        <w:rPr>
          <w:lang w:val="fi-FI"/>
        </w:rPr>
        <w:t xml:space="preserve">, </w:t>
      </w:r>
      <w:r w:rsidRPr="00573096">
        <w:rPr>
          <w:lang w:val="fi-FI"/>
        </w:rPr>
        <w:t xml:space="preserve">serta berbagai organisasi non-pemerintah </w:t>
      </w:r>
      <w:r w:rsidR="00E96809">
        <w:rPr>
          <w:lang w:val="fi-FI"/>
        </w:rPr>
        <w:t>(LSM</w:t>
      </w:r>
      <w:r w:rsidRPr="00573096">
        <w:rPr>
          <w:lang w:val="fi-FI"/>
        </w:rPr>
        <w:t xml:space="preserve">), para ahli, dan masyarakat. </w:t>
      </w:r>
      <w:r w:rsidR="00036407">
        <w:rPr>
          <w:lang w:val="fi-FI"/>
        </w:rPr>
        <w:t>Setelah berita selesai ditelaah</w:t>
      </w:r>
      <w:r w:rsidRPr="00573096">
        <w:rPr>
          <w:lang w:val="fi-FI"/>
        </w:rPr>
        <w:t xml:space="preserve">, sumber-sumber </w:t>
      </w:r>
      <w:r w:rsidR="00036407">
        <w:rPr>
          <w:lang w:val="fi-FI"/>
        </w:rPr>
        <w:t xml:space="preserve">berita—sebagaimana yang dilaporkan oleh Kompas.com, </w:t>
      </w:r>
      <w:r w:rsidRPr="00573096">
        <w:rPr>
          <w:lang w:val="fi-FI"/>
        </w:rPr>
        <w:t>diberi kode</w:t>
      </w:r>
      <w:r>
        <w:rPr>
          <w:lang w:val="fi-FI"/>
        </w:rPr>
        <w:t xml:space="preserve">, kemudian dikelompokkan dan dihitung frekuensi </w:t>
      </w:r>
      <w:r w:rsidR="00036407">
        <w:rPr>
          <w:lang w:val="fi-FI"/>
        </w:rPr>
        <w:t>ke</w:t>
      </w:r>
      <w:r>
        <w:rPr>
          <w:lang w:val="fi-FI"/>
        </w:rPr>
        <w:t>muncul</w:t>
      </w:r>
      <w:r w:rsidR="00036407">
        <w:rPr>
          <w:lang w:val="fi-FI"/>
        </w:rPr>
        <w:t>an</w:t>
      </w:r>
      <w:r>
        <w:rPr>
          <w:lang w:val="fi-FI"/>
        </w:rPr>
        <w:t>nya.</w:t>
      </w:r>
    </w:p>
    <w:p w14:paraId="55A4E65F" w14:textId="77777777" w:rsidR="00573096" w:rsidRPr="00573096" w:rsidRDefault="00573096" w:rsidP="0022208C">
      <w:pPr>
        <w:spacing w:line="240" w:lineRule="auto"/>
        <w:ind w:firstLine="567"/>
        <w:rPr>
          <w:lang w:val="fi-FI"/>
        </w:rPr>
      </w:pPr>
    </w:p>
    <w:p w14:paraId="7B78BEE6" w14:textId="77777777" w:rsidR="00C86009" w:rsidRPr="00C770ED" w:rsidRDefault="00000000" w:rsidP="00CC40D6">
      <w:pPr>
        <w:spacing w:line="240" w:lineRule="auto"/>
        <w:rPr>
          <w:b/>
          <w:bCs/>
          <w:i/>
          <w:iCs/>
          <w:lang w:val="en-MY"/>
        </w:rPr>
      </w:pPr>
      <w:r w:rsidRPr="00C770ED">
        <w:rPr>
          <w:b/>
          <w:bCs/>
          <w:i/>
          <w:iCs/>
          <w:lang w:val="en-MY"/>
        </w:rPr>
        <w:t>Data Analysis</w:t>
      </w:r>
    </w:p>
    <w:p w14:paraId="022F40F2" w14:textId="77777777" w:rsidR="00595565" w:rsidRPr="00822811" w:rsidRDefault="00595565" w:rsidP="00595565">
      <w:pPr>
        <w:spacing w:line="240" w:lineRule="auto"/>
        <w:rPr>
          <w:lang w:val="en-MY"/>
        </w:rPr>
      </w:pPr>
      <w:r w:rsidRPr="00822811">
        <w:rPr>
          <w:lang w:val="en-MY"/>
        </w:rPr>
        <w:t>Analisis Pembingkaian Robert N. Entman</w:t>
      </w:r>
    </w:p>
    <w:p w14:paraId="4E03D505" w14:textId="1C09FC5E" w:rsidR="00595565" w:rsidRDefault="0026723E" w:rsidP="00595565">
      <w:pPr>
        <w:spacing w:line="240" w:lineRule="auto"/>
        <w:ind w:firstLine="709"/>
        <w:rPr>
          <w:lang w:val="en-MY"/>
        </w:rPr>
      </w:pPr>
      <w:r>
        <w:rPr>
          <w:lang w:val="en-MY"/>
        </w:rPr>
        <w:t>Salah satu teknik framing popular yang digunakan untuk mengkaji berita adalah a</w:t>
      </w:r>
      <w:r w:rsidRPr="00822811">
        <w:rPr>
          <w:lang w:val="en-MY"/>
        </w:rPr>
        <w:t>nalisis framing Robert N. Entman</w:t>
      </w:r>
      <w:r>
        <w:rPr>
          <w:lang w:val="en-MY"/>
        </w:rPr>
        <w:t xml:space="preserve">. Analisis framing ini melihat bagaimana sebuah isu dan aspek-aspek realitas dipilih, ditekankan dan ditonjolkan. </w:t>
      </w:r>
      <w:r w:rsidRPr="00D55079">
        <w:rPr>
          <w:lang w:val="fi-FI"/>
        </w:rPr>
        <w:t>Proses seleksi isu mempertajam framing berita dan mempengaruhi penekanan isi berita.</w:t>
      </w:r>
      <w:r w:rsidR="00595565" w:rsidRPr="00D55079">
        <w:rPr>
          <w:lang w:val="fi-FI"/>
        </w:rPr>
        <w:t xml:space="preserve"> </w:t>
      </w:r>
      <w:r w:rsidR="00573096" w:rsidRPr="00595565">
        <w:rPr>
          <w:lang w:val="en-MY"/>
        </w:rPr>
        <w:t xml:space="preserve">Agar data yang dianalisis lebih bermakna dan mudah diklasifikasikan, maka setiap berita dalam korpus berita diberi </w:t>
      </w:r>
      <w:r w:rsidR="004256B7" w:rsidRPr="00595565">
        <w:rPr>
          <w:lang w:val="en-MY"/>
        </w:rPr>
        <w:t xml:space="preserve">label dan kategori merujuk pada </w:t>
      </w:r>
      <w:r w:rsidR="00595565">
        <w:rPr>
          <w:lang w:val="en-MY"/>
        </w:rPr>
        <w:t xml:space="preserve">4 komponen </w:t>
      </w:r>
      <w:r w:rsidR="00573096" w:rsidRPr="00595565">
        <w:rPr>
          <w:lang w:val="en-MY"/>
        </w:rPr>
        <w:t xml:space="preserve">pembingkaian </w:t>
      </w:r>
      <w:r w:rsidR="004256B7" w:rsidRPr="00595565">
        <w:rPr>
          <w:lang w:val="en-MY"/>
        </w:rPr>
        <w:t xml:space="preserve">Robert </w:t>
      </w:r>
      <w:r w:rsidR="00595565">
        <w:rPr>
          <w:lang w:val="en-MY"/>
        </w:rPr>
        <w:t xml:space="preserve">N. </w:t>
      </w:r>
      <w:r w:rsidR="004256B7" w:rsidRPr="00595565">
        <w:rPr>
          <w:lang w:val="en-MY"/>
        </w:rPr>
        <w:t>Entman</w:t>
      </w:r>
      <w:r w:rsidR="00595565">
        <w:rPr>
          <w:lang w:val="en-MY"/>
        </w:rPr>
        <w:t xml:space="preserve"> yang meliputi: </w:t>
      </w:r>
      <w:r w:rsidR="00595565">
        <w:t>definisi, diagnosis, tindakan, dan evaluasi</w:t>
      </w:r>
      <w:r w:rsidR="004256B7" w:rsidRPr="00595565">
        <w:rPr>
          <w:lang w:val="en-MY"/>
        </w:rPr>
        <w:t>.</w:t>
      </w:r>
    </w:p>
    <w:p w14:paraId="010A9952" w14:textId="040FF125" w:rsidR="00230384" w:rsidRPr="00C770ED" w:rsidRDefault="00573096" w:rsidP="00595565">
      <w:pPr>
        <w:spacing w:line="240" w:lineRule="auto"/>
        <w:ind w:firstLine="709"/>
        <w:rPr>
          <w:lang w:val="en-MY"/>
        </w:rPr>
      </w:pPr>
      <w:r w:rsidRPr="00595565">
        <w:rPr>
          <w:lang w:val="en-MY"/>
        </w:rPr>
        <w:t>P</w:t>
      </w:r>
      <w:r w:rsidR="004256B7" w:rsidRPr="00595565">
        <w:rPr>
          <w:lang w:val="en-MY"/>
        </w:rPr>
        <w:t xml:space="preserve">engorganisasian data menjadi bagian-bagian yang lebih kecil dan mudah dikelola </w:t>
      </w:r>
      <w:r w:rsidRPr="00595565">
        <w:rPr>
          <w:lang w:val="en-MY"/>
        </w:rPr>
        <w:t xml:space="preserve">mencakup beberapa tahap berupa: </w:t>
      </w:r>
      <w:r w:rsidR="004256B7" w:rsidRPr="00595565">
        <w:rPr>
          <w:lang w:val="en-MY"/>
        </w:rPr>
        <w:t xml:space="preserve">identifikasi pola, makna, konten, atau tema data. </w:t>
      </w:r>
      <w:r w:rsidRPr="00C770ED">
        <w:rPr>
          <w:lang w:val="en-MY"/>
        </w:rPr>
        <w:t xml:space="preserve">Data—yang berupa teks berita—yang diteliti kemudian dipetakan dalam bentuk tulisan atau simbol tertentu agar dapat diinterpretasi lebih lanjut. </w:t>
      </w:r>
      <w:r w:rsidR="004256B7" w:rsidRPr="00C770ED">
        <w:rPr>
          <w:lang w:val="en-MY"/>
        </w:rPr>
        <w:t xml:space="preserve">Langkah-langkah </w:t>
      </w:r>
      <w:r w:rsidRPr="00C770ED">
        <w:rPr>
          <w:lang w:val="en-MY"/>
        </w:rPr>
        <w:t xml:space="preserve">pemetaan dan pemberian kode </w:t>
      </w:r>
      <w:r w:rsidR="004256B7" w:rsidRPr="00C770ED">
        <w:rPr>
          <w:lang w:val="en-MY"/>
        </w:rPr>
        <w:t>mencakup: (1) familiarisasi data, (2) pembuatan kode awal, (3) penyempurnaan kode, (4) pencatatan kode, (5) pengulangan, dan (6) evaluasi.</w:t>
      </w:r>
    </w:p>
    <w:p w14:paraId="61291894" w14:textId="77777777" w:rsidR="0026723E" w:rsidRDefault="0026723E" w:rsidP="00822811">
      <w:pPr>
        <w:spacing w:line="240" w:lineRule="auto"/>
        <w:rPr>
          <w:lang w:val="en-MY"/>
        </w:rPr>
      </w:pPr>
    </w:p>
    <w:p w14:paraId="7966D02D" w14:textId="512A0702" w:rsidR="003031E7" w:rsidRPr="00C770ED" w:rsidRDefault="00036407" w:rsidP="00CC40D6">
      <w:pPr>
        <w:spacing w:line="240" w:lineRule="auto"/>
        <w:rPr>
          <w:lang w:val="en-MY"/>
        </w:rPr>
      </w:pPr>
      <w:r w:rsidRPr="00C770ED">
        <w:rPr>
          <w:b/>
          <w:bCs/>
          <w:lang w:val="en-MY"/>
        </w:rPr>
        <w:t>Hasil dan Pembahasan</w:t>
      </w:r>
    </w:p>
    <w:p w14:paraId="6039FBA9" w14:textId="245FB739" w:rsidR="001A55A9" w:rsidRPr="00C770ED" w:rsidRDefault="00036407" w:rsidP="00CC40D6">
      <w:pPr>
        <w:spacing w:line="240" w:lineRule="auto"/>
        <w:outlineLvl w:val="0"/>
        <w:rPr>
          <w:b/>
          <w:bCs/>
          <w:i/>
          <w:lang w:val="en-MY"/>
        </w:rPr>
      </w:pPr>
      <w:r w:rsidRPr="00C770ED">
        <w:rPr>
          <w:b/>
          <w:bCs/>
          <w:i/>
          <w:lang w:val="en-MY"/>
        </w:rPr>
        <w:t>Sumber Berita</w:t>
      </w:r>
    </w:p>
    <w:p w14:paraId="6194D889" w14:textId="40BA3DA2" w:rsidR="003031E7" w:rsidRPr="00C770ED" w:rsidRDefault="00036407" w:rsidP="00CC40D6">
      <w:pPr>
        <w:spacing w:line="240" w:lineRule="auto"/>
        <w:ind w:firstLine="567"/>
        <w:rPr>
          <w:lang w:val="en-MY"/>
        </w:rPr>
      </w:pPr>
      <w:r w:rsidRPr="00C770ED">
        <w:rPr>
          <w:lang w:val="en-MY"/>
        </w:rPr>
        <w:t>Berdasarkan data yang dikumpulkan per Maret 2020 hingga Desember 2021, Pemerintah adalah sumber berita utama terkait pemberitaan tentang PSBB yang mencakup 83,05% (19</w:t>
      </w:r>
      <w:r w:rsidR="00A12FDF" w:rsidRPr="00C770ED">
        <w:rPr>
          <w:lang w:val="en-MY"/>
        </w:rPr>
        <w:t>7</w:t>
      </w:r>
      <w:r w:rsidRPr="00C770ED">
        <w:rPr>
          <w:lang w:val="en-MY"/>
        </w:rPr>
        <w:t xml:space="preserve"> dari 237) dari teks berita yang dianalisis. Sumber berita lainnya termasuk </w:t>
      </w:r>
      <w:r w:rsidR="000F02EF" w:rsidRPr="00C770ED">
        <w:rPr>
          <w:lang w:val="en-MY"/>
        </w:rPr>
        <w:t>Organisasi Non Pemerintah</w:t>
      </w:r>
      <w:r w:rsidR="00E96809" w:rsidRPr="00C770ED">
        <w:rPr>
          <w:lang w:val="en-MY"/>
        </w:rPr>
        <w:t>, Lembaga Swadaya Masyarakat atau LSM</w:t>
      </w:r>
      <w:r w:rsidRPr="00C770ED">
        <w:rPr>
          <w:lang w:val="en-MY"/>
        </w:rPr>
        <w:t xml:space="preserve"> (1,</w:t>
      </w:r>
      <w:r w:rsidR="00A12FDF" w:rsidRPr="00C770ED">
        <w:rPr>
          <w:lang w:val="en-MY"/>
        </w:rPr>
        <w:t xml:space="preserve"> </w:t>
      </w:r>
      <w:r w:rsidRPr="00C770ED">
        <w:rPr>
          <w:lang w:val="en-MY"/>
        </w:rPr>
        <w:t>2</w:t>
      </w:r>
      <w:r w:rsidR="00A12FDF" w:rsidRPr="00C770ED">
        <w:rPr>
          <w:lang w:val="en-MY"/>
        </w:rPr>
        <w:t>65</w:t>
      </w:r>
      <w:r w:rsidRPr="00C770ED">
        <w:rPr>
          <w:lang w:val="en-MY"/>
        </w:rPr>
        <w:t xml:space="preserve">%), </w:t>
      </w:r>
      <w:r w:rsidR="000F02EF" w:rsidRPr="00C770ED">
        <w:rPr>
          <w:lang w:val="en-MY"/>
        </w:rPr>
        <w:t>ahli</w:t>
      </w:r>
      <w:r w:rsidRPr="00C770ED">
        <w:rPr>
          <w:lang w:val="en-MY"/>
        </w:rPr>
        <w:t xml:space="preserve"> (7,</w:t>
      </w:r>
      <w:r w:rsidR="00A12FDF" w:rsidRPr="00C770ED">
        <w:rPr>
          <w:lang w:val="en-MY"/>
        </w:rPr>
        <w:t>59</w:t>
      </w:r>
      <w:r w:rsidRPr="00C770ED">
        <w:rPr>
          <w:lang w:val="en-MY"/>
        </w:rPr>
        <w:t xml:space="preserve">%), dan </w:t>
      </w:r>
      <w:r w:rsidR="000F02EF" w:rsidRPr="00C770ED">
        <w:rPr>
          <w:lang w:val="en-MY"/>
        </w:rPr>
        <w:t xml:space="preserve">komunitas </w:t>
      </w:r>
      <w:r w:rsidRPr="00C770ED">
        <w:rPr>
          <w:lang w:val="en-MY"/>
        </w:rPr>
        <w:t>masyarakat (8,0</w:t>
      </w:r>
      <w:r w:rsidR="00A12FDF" w:rsidRPr="00C770ED">
        <w:rPr>
          <w:lang w:val="en-MY"/>
        </w:rPr>
        <w:t>1</w:t>
      </w:r>
      <w:r w:rsidRPr="00C770ED">
        <w:rPr>
          <w:lang w:val="en-MY"/>
        </w:rPr>
        <w:t xml:space="preserve">%), seperti yang ditunjukkan dalam Grafik 1. Ragam isu terkait PSBB yang dibahas dalam berita, mencakup aspek teknis dan prosedural, yang menonjolkan dominasi pemerintah sebagai sumber berita. Para jurnalis yang meliput kebijakan PSBB mengidentifikasi isu-isu penting seperti implementasi kebijakan, aturan-aturan dan penerapannya di wilayah-wilayah tertentu, kebijakan darurat sipil, bantuan sosial, dan masalah transportasi. Kompas.com menyajikan PSBB sebagai kebijakan yang dikendalikan, dikelola, dan dijalankan oleh pemerintah. Analisis berita ini, yang mengidentifikasi pemerintah sebagai sumber berita utama terkait penanggulangan COVID-19, konsisten dengan temuan-temuan penelitian sebelumnya </w:t>
      </w:r>
      <w:r w:rsidRPr="002F4F6E">
        <w:fldChar w:fldCharType="begin"/>
      </w:r>
      <w:r w:rsidR="008D0F66" w:rsidRPr="00C770ED">
        <w:rPr>
          <w:lang w:val="en-MY"/>
        </w:rPr>
        <w:instrText xml:space="preserve"> ADDIN EN.CITE &lt;EndNote&gt;&lt;Cite&gt;&lt;Author&gt;Heychael&lt;/Author&gt;&lt;Year&gt;2020&lt;/Year&gt;&lt;RecNum&gt;61&lt;/RecNum&gt;&lt;DisplayText&gt;(Heychael &amp;amp; Rizky, 2020)&lt;/DisplayText&gt;&lt;record&gt;&lt;rec-number&gt;61&lt;/rec-number&gt;&lt;foreign-keys&gt;&lt;key app="EN" db-id="tvs092p0bxpr5de0z245r5zfv0prd0wz099s" timestamp="1670148353"&gt;61&lt;/key&gt;&lt;/foreign-keys&gt;&lt;ref-type name="Journal Article"&gt;17&lt;/ref-type&gt;&lt;contributors&gt;&lt;authors&gt;&lt;author&gt;Heychael, Muhammad&lt;/author&gt;&lt;author&gt;Rizky, AP %J Retrieved November&lt;/author&gt;&lt;/authors&gt;&lt;/contributors&gt;&lt;titles&gt;&lt;title&gt;Lumpuh dalam Cengkeraman Cukong: Televisi d an Pem be rita an UU Cipta Ke rj a&lt;/title&gt;&lt;/titles&gt;&lt;pages&gt;2020&lt;/pages&gt;&lt;volume&gt;9&lt;/volume&gt;&lt;dates&gt;&lt;year&gt;2020&lt;/year&gt;&lt;/dates&gt;&lt;urls&gt;&lt;/urls&gt;&lt;/record&gt;&lt;/Cite&gt;&lt;/EndNote&gt;</w:instrText>
      </w:r>
      <w:r w:rsidRPr="002F4F6E">
        <w:fldChar w:fldCharType="separate"/>
      </w:r>
      <w:r w:rsidR="008D0F66" w:rsidRPr="00C770ED">
        <w:rPr>
          <w:noProof/>
          <w:lang w:val="en-MY"/>
        </w:rPr>
        <w:t>(Heychael &amp; Rizky, 2020)</w:t>
      </w:r>
      <w:r w:rsidRPr="002F4F6E">
        <w:fldChar w:fldCharType="end"/>
      </w:r>
      <w:r w:rsidRPr="00C770ED">
        <w:rPr>
          <w:lang w:val="en-MY"/>
        </w:rPr>
        <w:t>.</w:t>
      </w:r>
    </w:p>
    <w:p w14:paraId="30D4E596" w14:textId="51BEEE5C" w:rsidR="000F02EF" w:rsidRPr="00C770ED" w:rsidRDefault="000F02EF" w:rsidP="000F02EF">
      <w:pPr>
        <w:spacing w:line="240" w:lineRule="auto"/>
        <w:ind w:firstLine="567"/>
        <w:rPr>
          <w:lang w:val="en-MY"/>
        </w:rPr>
      </w:pPr>
      <w:r w:rsidRPr="00C770ED">
        <w:rPr>
          <w:lang w:val="en-MY"/>
        </w:rPr>
        <w:t xml:space="preserve">Tingkat dukungan kebijakan pemerintah terhadap PSBB di Indonesia terbagi dalam dua kelompok. Perspektif yang pro datang dari beberapa </w:t>
      </w:r>
      <w:r w:rsidR="00E96809" w:rsidRPr="00C770ED">
        <w:rPr>
          <w:lang w:val="en-MY"/>
        </w:rPr>
        <w:t>LSM</w:t>
      </w:r>
      <w:r w:rsidRPr="00C770ED">
        <w:rPr>
          <w:lang w:val="en-MY"/>
        </w:rPr>
        <w:t xml:space="preserve">, ahli, dan anggota masyarakat yang mendukung kebijakan tersebut. Sedangkan perspektif yang kontra, menyoal efektivitas PSBB. Namun, </w:t>
      </w:r>
      <w:r w:rsidR="00E96809" w:rsidRPr="00C770ED">
        <w:rPr>
          <w:lang w:val="en-MY"/>
        </w:rPr>
        <w:t>LSM</w:t>
      </w:r>
      <w:r w:rsidRPr="00C770ED">
        <w:rPr>
          <w:lang w:val="en-MY"/>
        </w:rPr>
        <w:t xml:space="preserve"> juga menyoroti adanya pelanggaran hak asasi manusia, keraguan masyarakat terkait kemampuan PSBB dalam mengendalikan penyebaran COVID-19, dan masalah prosedural yang muncul selama pelaksanaan PSBB di Bandara Soekarno-Hatta. Para ahli dari berbagai bidang, termasuk hukum, jurnalistik, peneliti, akademisi, kesehatan masyarakat, epidemiologi, dan kedokteran, memberikan sudut pandang mereka tentang legalitas dan dampak sosial pelaksanaan PSBB. </w:t>
      </w:r>
    </w:p>
    <w:p w14:paraId="420E11FD" w14:textId="77777777" w:rsidR="000F02EF" w:rsidRPr="00C770ED" w:rsidRDefault="000F02EF" w:rsidP="00CC40D6">
      <w:pPr>
        <w:spacing w:line="240" w:lineRule="auto"/>
        <w:ind w:firstLine="567"/>
        <w:rPr>
          <w:lang w:val="en-MY"/>
        </w:rPr>
      </w:pPr>
    </w:p>
    <w:p w14:paraId="3A9E60B9" w14:textId="5E1FD195" w:rsidR="00036407" w:rsidRPr="00C770ED" w:rsidRDefault="00036407" w:rsidP="00CC40D6">
      <w:pPr>
        <w:spacing w:line="240" w:lineRule="auto"/>
        <w:ind w:firstLine="567"/>
        <w:rPr>
          <w:lang w:val="en-MY"/>
        </w:rPr>
      </w:pPr>
    </w:p>
    <w:p w14:paraId="2643E885" w14:textId="3719B5AE" w:rsidR="003031E7" w:rsidRPr="00C770ED" w:rsidRDefault="00036407" w:rsidP="00CC40D6">
      <w:pPr>
        <w:spacing w:line="240" w:lineRule="auto"/>
        <w:rPr>
          <w:lang w:val="en-MY"/>
        </w:rPr>
      </w:pPr>
      <w:r w:rsidRPr="00C770ED">
        <w:rPr>
          <w:lang w:val="en-MY"/>
        </w:rPr>
        <w:t xml:space="preserve"> </w:t>
      </w:r>
    </w:p>
    <w:p w14:paraId="163C0D9C" w14:textId="5AF3AA9C" w:rsidR="003031E7" w:rsidRPr="00755CE2" w:rsidRDefault="009D184F" w:rsidP="00CC40D6">
      <w:pPr>
        <w:spacing w:line="240" w:lineRule="auto"/>
        <w:jc w:val="center"/>
        <w:outlineLvl w:val="0"/>
        <w:rPr>
          <w:noProof/>
          <w:lang w:val="fi-FI"/>
          <w14:ligatures w14:val="standardContextual"/>
        </w:rPr>
      </w:pPr>
      <w:r w:rsidRPr="009D184F">
        <w:rPr>
          <w:noProof/>
          <w:lang w:val="fi-FI"/>
          <w14:ligatures w14:val="standardContextual"/>
        </w:rPr>
        <w:t xml:space="preserve">Grafik 1. </w:t>
      </w:r>
      <w:r w:rsidRPr="00755CE2">
        <w:rPr>
          <w:noProof/>
          <w:lang w:val="fi-FI"/>
          <w14:ligatures w14:val="standardContextual"/>
        </w:rPr>
        <w:t>Sumber Berita pada Korpus Berita</w:t>
      </w:r>
      <w:r w:rsidR="00E774BB">
        <w:rPr>
          <w:noProof/>
          <w:lang w:val="fi-FI"/>
          <w14:ligatures w14:val="standardContextual"/>
        </w:rPr>
        <w:t xml:space="preserve"> Terkait PSBB</w:t>
      </w:r>
    </w:p>
    <w:p w14:paraId="03256264" w14:textId="50E50DF8" w:rsidR="009D184F" w:rsidRPr="00755CE2" w:rsidRDefault="00A12FDF" w:rsidP="00CC40D6">
      <w:pPr>
        <w:spacing w:line="240" w:lineRule="auto"/>
        <w:jc w:val="center"/>
        <w:outlineLvl w:val="0"/>
        <w:rPr>
          <w:noProof/>
          <w:lang w:val="fi-FI"/>
          <w14:ligatures w14:val="standardContextual"/>
        </w:rPr>
      </w:pPr>
      <w:r>
        <w:rPr>
          <w:noProof/>
          <w14:ligatures w14:val="standardContextual"/>
        </w:rPr>
        <w:drawing>
          <wp:anchor distT="0" distB="0" distL="114300" distR="114300" simplePos="0" relativeHeight="251661312" behindDoc="0" locked="0" layoutInCell="1" allowOverlap="1" wp14:anchorId="1DBAA007" wp14:editId="36436069">
            <wp:simplePos x="0" y="0"/>
            <wp:positionH relativeFrom="column">
              <wp:posOffset>892810</wp:posOffset>
            </wp:positionH>
            <wp:positionV relativeFrom="paragraph">
              <wp:posOffset>81222</wp:posOffset>
            </wp:positionV>
            <wp:extent cx="4572000" cy="2874818"/>
            <wp:effectExtent l="0" t="0" r="0" b="1905"/>
            <wp:wrapNone/>
            <wp:docPr id="239339284" name="Chart 1">
              <a:extLst xmlns:a="http://schemas.openxmlformats.org/drawingml/2006/main">
                <a:ext uri="{FF2B5EF4-FFF2-40B4-BE49-F238E27FC236}">
                  <a16:creationId xmlns:a16="http://schemas.microsoft.com/office/drawing/2014/main" id="{5F088792-7925-BCFC-DBB9-81B600D3D6B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14:sizeRelH relativeFrom="page">
              <wp14:pctWidth>0</wp14:pctWidth>
            </wp14:sizeRelH>
            <wp14:sizeRelV relativeFrom="page">
              <wp14:pctHeight>0</wp14:pctHeight>
            </wp14:sizeRelV>
          </wp:anchor>
        </w:drawing>
      </w:r>
    </w:p>
    <w:p w14:paraId="6B343488" w14:textId="77777777" w:rsidR="009D184F" w:rsidRPr="00755CE2" w:rsidRDefault="009D184F" w:rsidP="00CC40D6">
      <w:pPr>
        <w:spacing w:line="240" w:lineRule="auto"/>
        <w:jc w:val="center"/>
        <w:outlineLvl w:val="0"/>
        <w:rPr>
          <w:noProof/>
          <w:lang w:val="fi-FI"/>
          <w14:ligatures w14:val="standardContextual"/>
        </w:rPr>
      </w:pPr>
    </w:p>
    <w:p w14:paraId="6AA9DED5" w14:textId="77777777" w:rsidR="009D184F" w:rsidRPr="00755CE2" w:rsidRDefault="009D184F" w:rsidP="00CC40D6">
      <w:pPr>
        <w:spacing w:line="240" w:lineRule="auto"/>
        <w:jc w:val="center"/>
        <w:outlineLvl w:val="0"/>
        <w:rPr>
          <w:noProof/>
          <w:lang w:val="fi-FI"/>
          <w14:ligatures w14:val="standardContextual"/>
        </w:rPr>
      </w:pPr>
    </w:p>
    <w:p w14:paraId="6F48768C" w14:textId="77777777" w:rsidR="009D184F" w:rsidRPr="00755CE2" w:rsidRDefault="009D184F" w:rsidP="00CC40D6">
      <w:pPr>
        <w:spacing w:line="240" w:lineRule="auto"/>
        <w:jc w:val="center"/>
        <w:outlineLvl w:val="0"/>
        <w:rPr>
          <w:noProof/>
          <w:lang w:val="fi-FI"/>
          <w14:ligatures w14:val="standardContextual"/>
        </w:rPr>
      </w:pPr>
    </w:p>
    <w:p w14:paraId="6B4465A1" w14:textId="77777777" w:rsidR="009D184F" w:rsidRPr="00755CE2" w:rsidRDefault="009D184F" w:rsidP="00CC40D6">
      <w:pPr>
        <w:spacing w:line="240" w:lineRule="auto"/>
        <w:jc w:val="center"/>
        <w:outlineLvl w:val="0"/>
        <w:rPr>
          <w:noProof/>
          <w:lang w:val="fi-FI"/>
          <w14:ligatures w14:val="standardContextual"/>
        </w:rPr>
      </w:pPr>
    </w:p>
    <w:p w14:paraId="089A93D0" w14:textId="77777777" w:rsidR="009D184F" w:rsidRPr="00755CE2" w:rsidRDefault="009D184F" w:rsidP="00CC40D6">
      <w:pPr>
        <w:spacing w:line="240" w:lineRule="auto"/>
        <w:jc w:val="center"/>
        <w:outlineLvl w:val="0"/>
        <w:rPr>
          <w:noProof/>
          <w:lang w:val="fi-FI"/>
          <w14:ligatures w14:val="standardContextual"/>
        </w:rPr>
      </w:pPr>
    </w:p>
    <w:p w14:paraId="0ABD56A5" w14:textId="77777777" w:rsidR="009D184F" w:rsidRPr="00755CE2" w:rsidRDefault="009D184F" w:rsidP="00CC40D6">
      <w:pPr>
        <w:spacing w:line="240" w:lineRule="auto"/>
        <w:jc w:val="center"/>
        <w:outlineLvl w:val="0"/>
        <w:rPr>
          <w:noProof/>
          <w:lang w:val="fi-FI"/>
          <w14:ligatures w14:val="standardContextual"/>
        </w:rPr>
      </w:pPr>
    </w:p>
    <w:p w14:paraId="65D66761" w14:textId="77777777" w:rsidR="009D184F" w:rsidRPr="00755CE2" w:rsidRDefault="009D184F" w:rsidP="00CC40D6">
      <w:pPr>
        <w:spacing w:line="240" w:lineRule="auto"/>
        <w:jc w:val="center"/>
        <w:outlineLvl w:val="0"/>
        <w:rPr>
          <w:noProof/>
          <w:lang w:val="fi-FI"/>
          <w14:ligatures w14:val="standardContextual"/>
        </w:rPr>
      </w:pPr>
    </w:p>
    <w:p w14:paraId="1FDCA6FF" w14:textId="77777777" w:rsidR="009D184F" w:rsidRPr="00755CE2" w:rsidRDefault="009D184F" w:rsidP="00CC40D6">
      <w:pPr>
        <w:spacing w:line="240" w:lineRule="auto"/>
        <w:jc w:val="center"/>
        <w:outlineLvl w:val="0"/>
        <w:rPr>
          <w:noProof/>
          <w:lang w:val="fi-FI"/>
          <w14:ligatures w14:val="standardContextual"/>
        </w:rPr>
      </w:pPr>
    </w:p>
    <w:p w14:paraId="52B923F2" w14:textId="77777777" w:rsidR="009D184F" w:rsidRPr="00755CE2" w:rsidRDefault="009D184F" w:rsidP="00CC40D6">
      <w:pPr>
        <w:spacing w:line="240" w:lineRule="auto"/>
        <w:jc w:val="center"/>
        <w:outlineLvl w:val="0"/>
        <w:rPr>
          <w:noProof/>
          <w:lang w:val="fi-FI"/>
          <w14:ligatures w14:val="standardContextual"/>
        </w:rPr>
      </w:pPr>
    </w:p>
    <w:p w14:paraId="5DE4935A" w14:textId="77777777" w:rsidR="009D184F" w:rsidRPr="00755CE2" w:rsidRDefault="009D184F" w:rsidP="00CC40D6">
      <w:pPr>
        <w:spacing w:line="240" w:lineRule="auto"/>
        <w:jc w:val="center"/>
        <w:outlineLvl w:val="0"/>
        <w:rPr>
          <w:noProof/>
          <w:lang w:val="fi-FI"/>
          <w14:ligatures w14:val="standardContextual"/>
        </w:rPr>
      </w:pPr>
    </w:p>
    <w:p w14:paraId="04A84B9E" w14:textId="77777777" w:rsidR="009D184F" w:rsidRPr="00755CE2" w:rsidRDefault="009D184F" w:rsidP="00CC40D6">
      <w:pPr>
        <w:spacing w:line="240" w:lineRule="auto"/>
        <w:jc w:val="center"/>
        <w:outlineLvl w:val="0"/>
        <w:rPr>
          <w:noProof/>
          <w:lang w:val="fi-FI"/>
          <w14:ligatures w14:val="standardContextual"/>
        </w:rPr>
      </w:pPr>
    </w:p>
    <w:p w14:paraId="3B075BF6" w14:textId="77777777" w:rsidR="009D184F" w:rsidRPr="00755CE2" w:rsidRDefault="009D184F" w:rsidP="00CC40D6">
      <w:pPr>
        <w:spacing w:line="240" w:lineRule="auto"/>
        <w:jc w:val="center"/>
        <w:outlineLvl w:val="0"/>
        <w:rPr>
          <w:b/>
          <w:bCs/>
          <w:iCs/>
          <w:lang w:val="fi-FI"/>
        </w:rPr>
      </w:pPr>
    </w:p>
    <w:p w14:paraId="72CE257C" w14:textId="77777777" w:rsidR="003031E7" w:rsidRDefault="003031E7" w:rsidP="009D184F">
      <w:pPr>
        <w:spacing w:line="240" w:lineRule="auto"/>
        <w:rPr>
          <w:lang w:val="fi-FI"/>
        </w:rPr>
      </w:pPr>
    </w:p>
    <w:p w14:paraId="07016D85" w14:textId="77777777" w:rsidR="00A12FDF" w:rsidRDefault="00A12FDF" w:rsidP="009D184F">
      <w:pPr>
        <w:spacing w:line="240" w:lineRule="auto"/>
        <w:rPr>
          <w:lang w:val="fi-FI"/>
        </w:rPr>
      </w:pPr>
    </w:p>
    <w:p w14:paraId="5A960FF3" w14:textId="77777777" w:rsidR="00A12FDF" w:rsidRDefault="00A12FDF" w:rsidP="009D184F">
      <w:pPr>
        <w:spacing w:line="240" w:lineRule="auto"/>
        <w:rPr>
          <w:lang w:val="fi-FI"/>
        </w:rPr>
      </w:pPr>
    </w:p>
    <w:p w14:paraId="653BD3D8" w14:textId="77777777" w:rsidR="00A12FDF" w:rsidRPr="00755CE2" w:rsidRDefault="00A12FDF" w:rsidP="009D184F">
      <w:pPr>
        <w:spacing w:line="240" w:lineRule="auto"/>
        <w:rPr>
          <w:lang w:val="fi-FI"/>
        </w:rPr>
      </w:pPr>
    </w:p>
    <w:p w14:paraId="41F053F1" w14:textId="77777777" w:rsidR="00D93E5B" w:rsidRPr="00755CE2" w:rsidRDefault="00D93E5B" w:rsidP="00CC40D6">
      <w:pPr>
        <w:spacing w:line="240" w:lineRule="auto"/>
        <w:ind w:firstLine="567"/>
        <w:rPr>
          <w:iCs/>
          <w:lang w:val="fi-FI"/>
        </w:rPr>
      </w:pPr>
    </w:p>
    <w:p w14:paraId="6D3C1CBF" w14:textId="0628BBFF" w:rsidR="00D93E5B" w:rsidRPr="005D6296" w:rsidRDefault="00000000" w:rsidP="00CC40D6">
      <w:pPr>
        <w:spacing w:line="240" w:lineRule="auto"/>
        <w:outlineLvl w:val="0"/>
        <w:rPr>
          <w:b/>
          <w:bCs/>
          <w:i/>
        </w:rPr>
      </w:pPr>
      <w:r w:rsidRPr="005D6296">
        <w:rPr>
          <w:b/>
          <w:bCs/>
          <w:i/>
        </w:rPr>
        <w:t>Anal</w:t>
      </w:r>
      <w:r w:rsidR="00755CE2" w:rsidRPr="005D6296">
        <w:rPr>
          <w:b/>
          <w:bCs/>
          <w:i/>
        </w:rPr>
        <w:t>i</w:t>
      </w:r>
      <w:r w:rsidRPr="005D6296">
        <w:rPr>
          <w:b/>
          <w:bCs/>
          <w:i/>
        </w:rPr>
        <w:t>sis</w:t>
      </w:r>
      <w:r w:rsidR="00755CE2" w:rsidRPr="005D6296">
        <w:rPr>
          <w:b/>
          <w:bCs/>
          <w:i/>
        </w:rPr>
        <w:t xml:space="preserve"> </w:t>
      </w:r>
      <w:r w:rsidR="005D6296">
        <w:rPr>
          <w:b/>
          <w:bCs/>
          <w:i/>
        </w:rPr>
        <w:t>Framing</w:t>
      </w:r>
    </w:p>
    <w:p w14:paraId="3627C90B" w14:textId="0683F043" w:rsidR="00D93E5B" w:rsidRPr="008C0383" w:rsidRDefault="00921DC5" w:rsidP="00CC40D6">
      <w:pPr>
        <w:pStyle w:val="ListParagraph"/>
        <w:numPr>
          <w:ilvl w:val="0"/>
          <w:numId w:val="3"/>
        </w:numPr>
        <w:spacing w:line="240" w:lineRule="auto"/>
        <w:ind w:left="567" w:hanging="567"/>
        <w:outlineLvl w:val="0"/>
        <w:rPr>
          <w:iCs/>
        </w:rPr>
      </w:pPr>
      <w:r>
        <w:rPr>
          <w:iCs/>
        </w:rPr>
        <w:t>Mend</w:t>
      </w:r>
      <w:r w:rsidR="00822811">
        <w:rPr>
          <w:iCs/>
        </w:rPr>
        <w:t>efinisi</w:t>
      </w:r>
      <w:r>
        <w:rPr>
          <w:iCs/>
        </w:rPr>
        <w:t>kan Masalah (</w:t>
      </w:r>
      <w:r w:rsidRPr="00921DC5">
        <w:rPr>
          <w:i/>
        </w:rPr>
        <w:t>Define Problem</w:t>
      </w:r>
      <w:r>
        <w:rPr>
          <w:iCs/>
        </w:rPr>
        <w:t>)</w:t>
      </w:r>
    </w:p>
    <w:p w14:paraId="167490FC" w14:textId="678907AC" w:rsidR="003B1D64" w:rsidRPr="00121D4D" w:rsidRDefault="00822811" w:rsidP="00A12FDF">
      <w:pPr>
        <w:spacing w:line="240" w:lineRule="auto"/>
        <w:ind w:firstLine="567"/>
        <w:rPr>
          <w:noProof/>
        </w:rPr>
      </w:pPr>
      <w:r>
        <w:t>Pembingkaian Entman mengacu pada bagaimana suatu isu didefinisikan atau dibingkai dalam hal penyebab, konsekuensi, dan aktor-aktor kunci</w:t>
      </w:r>
      <w:r>
        <w:rPr>
          <w:noProof/>
        </w:rPr>
        <w:t xml:space="preserve"> </w:t>
      </w:r>
      <w:r w:rsidR="00AC3FBE">
        <w:rPr>
          <w:noProof/>
        </w:rPr>
        <w:t xml:space="preserve">Dalam penelitian ini, sebanyak 237 artikel berita terkait PSBB menjadi fokus utama analisis pembingkaian. </w:t>
      </w:r>
      <w:r w:rsidR="0026723E">
        <w:rPr>
          <w:noProof/>
        </w:rPr>
        <w:t xml:space="preserve">Seleksi isu berfokus pada </w:t>
      </w:r>
      <w:r w:rsidR="00AC3FBE">
        <w:rPr>
          <w:noProof/>
        </w:rPr>
        <w:t xml:space="preserve"> topik-topik mengenai; </w:t>
      </w:r>
      <w:r w:rsidR="00E774BB">
        <w:rPr>
          <w:noProof/>
        </w:rPr>
        <w:t xml:space="preserve">Pemberlakuan </w:t>
      </w:r>
      <w:r w:rsidR="00AC3FBE">
        <w:rPr>
          <w:noProof/>
        </w:rPr>
        <w:t xml:space="preserve">PSBB, </w:t>
      </w:r>
      <w:r w:rsidR="00E774BB">
        <w:rPr>
          <w:noProof/>
        </w:rPr>
        <w:t xml:space="preserve">Definisi Hukum &amp; Ketentuan, Penerapan PSBB di Daerah, </w:t>
      </w:r>
      <w:r w:rsidR="00AC3FBE">
        <w:rPr>
          <w:noProof/>
        </w:rPr>
        <w:t xml:space="preserve">Urgensi PSBB, Darurat Sipil, Bantuan Sosial, dan Transportasi. </w:t>
      </w:r>
      <w:r w:rsidR="00121D4D" w:rsidRPr="00121D4D">
        <w:rPr>
          <w:noProof/>
        </w:rPr>
        <w:t>Tabe</w:t>
      </w:r>
      <w:r w:rsidR="00121D4D">
        <w:rPr>
          <w:noProof/>
        </w:rPr>
        <w:t>l 2</w:t>
      </w:r>
      <w:r w:rsidR="00AC3FBE" w:rsidRPr="00121D4D">
        <w:rPr>
          <w:noProof/>
        </w:rPr>
        <w:t xml:space="preserve"> di bawah ini menunjukkan kaitan sumber berita beserta frekuensi topik-topik yang dib</w:t>
      </w:r>
      <w:r w:rsidR="000F02EF" w:rsidRPr="00121D4D">
        <w:rPr>
          <w:noProof/>
        </w:rPr>
        <w:t>eritakan</w:t>
      </w:r>
      <w:r w:rsidR="00AC3FBE" w:rsidRPr="00121D4D">
        <w:rPr>
          <w:noProof/>
        </w:rPr>
        <w:t>.</w:t>
      </w:r>
    </w:p>
    <w:p w14:paraId="5B9AF08B" w14:textId="4CC8C1A1" w:rsidR="00D93E5B" w:rsidRPr="00E96809" w:rsidRDefault="003B1D64" w:rsidP="003B378E">
      <w:pPr>
        <w:spacing w:line="240" w:lineRule="auto"/>
        <w:ind w:firstLine="567"/>
        <w:rPr>
          <w:noProof/>
        </w:rPr>
      </w:pPr>
      <w:r>
        <w:rPr>
          <w:noProof/>
        </w:rPr>
        <w:t>Sebanyak 1</w:t>
      </w:r>
      <w:r w:rsidR="0076049D">
        <w:rPr>
          <w:noProof/>
        </w:rPr>
        <w:t>60</w:t>
      </w:r>
      <w:r>
        <w:rPr>
          <w:noProof/>
        </w:rPr>
        <w:t xml:space="preserve"> berita dengan seleksi isu ‘Pemberlakuan PSBB’</w:t>
      </w:r>
      <w:r w:rsidR="000F02EF">
        <w:rPr>
          <w:noProof/>
        </w:rPr>
        <w:t>, dominasi terbanyak bersumber dari</w:t>
      </w:r>
      <w:r>
        <w:rPr>
          <w:noProof/>
        </w:rPr>
        <w:t xml:space="preserve"> </w:t>
      </w:r>
      <w:r w:rsidR="00AC3FBE">
        <w:rPr>
          <w:noProof/>
        </w:rPr>
        <w:t xml:space="preserve">Pemerintah </w:t>
      </w:r>
      <w:r w:rsidR="000F02EF">
        <w:rPr>
          <w:noProof/>
        </w:rPr>
        <w:t>(</w:t>
      </w:r>
      <w:r>
        <w:rPr>
          <w:noProof/>
        </w:rPr>
        <w:t>1</w:t>
      </w:r>
      <w:r w:rsidR="0076049D">
        <w:rPr>
          <w:noProof/>
        </w:rPr>
        <w:t>24</w:t>
      </w:r>
      <w:r>
        <w:rPr>
          <w:noProof/>
        </w:rPr>
        <w:t xml:space="preserve"> berita</w:t>
      </w:r>
      <w:r w:rsidR="000F02EF">
        <w:rPr>
          <w:noProof/>
        </w:rPr>
        <w:t>)</w:t>
      </w:r>
      <w:r>
        <w:rPr>
          <w:noProof/>
        </w:rPr>
        <w:t xml:space="preserve">, disusul sumber dari </w:t>
      </w:r>
      <w:r w:rsidR="00E96809">
        <w:rPr>
          <w:noProof/>
        </w:rPr>
        <w:t>LSM</w:t>
      </w:r>
      <w:r>
        <w:rPr>
          <w:noProof/>
        </w:rPr>
        <w:t xml:space="preserve"> </w:t>
      </w:r>
      <w:r w:rsidR="000F02EF">
        <w:rPr>
          <w:noProof/>
        </w:rPr>
        <w:t>(</w:t>
      </w:r>
      <w:r w:rsidR="0076049D">
        <w:rPr>
          <w:noProof/>
        </w:rPr>
        <w:t>3</w:t>
      </w:r>
      <w:r>
        <w:rPr>
          <w:noProof/>
        </w:rPr>
        <w:t xml:space="preserve"> berita</w:t>
      </w:r>
      <w:r w:rsidR="000F02EF">
        <w:rPr>
          <w:noProof/>
        </w:rPr>
        <w:t>)</w:t>
      </w:r>
      <w:r>
        <w:rPr>
          <w:noProof/>
        </w:rPr>
        <w:t xml:space="preserve">, dari ahli </w:t>
      </w:r>
      <w:r w:rsidR="000F02EF">
        <w:rPr>
          <w:noProof/>
        </w:rPr>
        <w:t>(1</w:t>
      </w:r>
      <w:r w:rsidR="0076049D">
        <w:rPr>
          <w:noProof/>
        </w:rPr>
        <w:t>7</w:t>
      </w:r>
      <w:r>
        <w:rPr>
          <w:noProof/>
        </w:rPr>
        <w:t xml:space="preserve"> berita</w:t>
      </w:r>
      <w:r w:rsidR="000F02EF">
        <w:rPr>
          <w:noProof/>
        </w:rPr>
        <w:t>)</w:t>
      </w:r>
      <w:r>
        <w:rPr>
          <w:noProof/>
        </w:rPr>
        <w:t xml:space="preserve"> dan komunitas masyarakat</w:t>
      </w:r>
      <w:r w:rsidR="000F02EF">
        <w:rPr>
          <w:noProof/>
        </w:rPr>
        <w:t xml:space="preserve"> (</w:t>
      </w:r>
      <w:r w:rsidR="0076049D">
        <w:rPr>
          <w:noProof/>
        </w:rPr>
        <w:t>16</w:t>
      </w:r>
      <w:r>
        <w:rPr>
          <w:noProof/>
        </w:rPr>
        <w:t xml:space="preserve"> berita</w:t>
      </w:r>
      <w:r w:rsidR="000F02EF">
        <w:rPr>
          <w:noProof/>
        </w:rPr>
        <w:t>)</w:t>
      </w:r>
      <w:r w:rsidR="00822811">
        <w:rPr>
          <w:noProof/>
        </w:rPr>
        <w:t xml:space="preserve">. </w:t>
      </w:r>
      <w:r w:rsidR="00755CE2">
        <w:rPr>
          <w:noProof/>
        </w:rPr>
        <w:t xml:space="preserve"> </w:t>
      </w:r>
      <w:r w:rsidR="000F02EF">
        <w:rPr>
          <w:noProof/>
        </w:rPr>
        <w:t>Terdapat 2</w:t>
      </w:r>
      <w:r w:rsidR="0076049D">
        <w:rPr>
          <w:noProof/>
        </w:rPr>
        <w:t xml:space="preserve">0 </w:t>
      </w:r>
      <w:r w:rsidR="000F02EF">
        <w:rPr>
          <w:noProof/>
        </w:rPr>
        <w:t>berita dengan isu Definisi Hukum dan Ketentuan PSBB yang keseluruhannya bersumber dari Pemerintah</w:t>
      </w:r>
      <w:r w:rsidR="0076049D">
        <w:rPr>
          <w:noProof/>
        </w:rPr>
        <w:t xml:space="preserve">. </w:t>
      </w:r>
      <w:r w:rsidR="00E727E3">
        <w:rPr>
          <w:noProof/>
        </w:rPr>
        <w:t>Kondisi yang sama pada</w:t>
      </w:r>
      <w:r w:rsidR="0076049D">
        <w:rPr>
          <w:noProof/>
        </w:rPr>
        <w:t xml:space="preserve"> 32 p</w:t>
      </w:r>
      <w:r w:rsidR="003B378E">
        <w:rPr>
          <w:noProof/>
        </w:rPr>
        <w:t xml:space="preserve">emberitaan dengan isu ‘Penerapan PSBB di Daerah’ keseluruhannya pun bersumber dari Pemerintah. </w:t>
      </w:r>
      <w:r w:rsidR="00E727E3">
        <w:rPr>
          <w:noProof/>
        </w:rPr>
        <w:t xml:space="preserve">Terdapat </w:t>
      </w:r>
      <w:r w:rsidR="0076049D">
        <w:rPr>
          <w:noProof/>
        </w:rPr>
        <w:t xml:space="preserve">4 </w:t>
      </w:r>
      <w:r w:rsidR="00E727E3">
        <w:rPr>
          <w:noProof/>
        </w:rPr>
        <w:t>b</w:t>
      </w:r>
      <w:r w:rsidR="0076049D">
        <w:rPr>
          <w:noProof/>
        </w:rPr>
        <w:t>erita dengan</w:t>
      </w:r>
      <w:r w:rsidR="003B378E">
        <w:rPr>
          <w:noProof/>
        </w:rPr>
        <w:t xml:space="preserve"> i</w:t>
      </w:r>
      <w:r w:rsidR="003B378E" w:rsidRPr="003B378E">
        <w:rPr>
          <w:noProof/>
        </w:rPr>
        <w:t>su terkait ‘</w:t>
      </w:r>
      <w:r w:rsidR="00822811" w:rsidRPr="003B378E">
        <w:rPr>
          <w:noProof/>
        </w:rPr>
        <w:t>Urgensi PSBB</w:t>
      </w:r>
      <w:r w:rsidR="003B378E" w:rsidRPr="003B378E">
        <w:rPr>
          <w:noProof/>
        </w:rPr>
        <w:t>’</w:t>
      </w:r>
      <w:r w:rsidR="003B378E">
        <w:rPr>
          <w:noProof/>
        </w:rPr>
        <w:t xml:space="preserve">, </w:t>
      </w:r>
      <w:r w:rsidR="0076049D">
        <w:rPr>
          <w:noProof/>
        </w:rPr>
        <w:t xml:space="preserve">2 berita bersumber dari Pemerintah, 1 dari ahli dan 1 dari komunitas masyarakat. </w:t>
      </w:r>
      <w:r w:rsidR="00E727E3" w:rsidRPr="00E727E3">
        <w:rPr>
          <w:noProof/>
        </w:rPr>
        <w:t>Seba</w:t>
      </w:r>
      <w:r w:rsidR="00E727E3">
        <w:rPr>
          <w:noProof/>
        </w:rPr>
        <w:t xml:space="preserve">nyak </w:t>
      </w:r>
      <w:r w:rsidR="00E727E3" w:rsidRPr="00E727E3">
        <w:rPr>
          <w:noProof/>
        </w:rPr>
        <w:t>4</w:t>
      </w:r>
      <w:r w:rsidR="003B378E" w:rsidRPr="00E727E3">
        <w:rPr>
          <w:noProof/>
        </w:rPr>
        <w:t xml:space="preserve"> berita terkait Darurat Sipil</w:t>
      </w:r>
      <w:r w:rsidR="00E727E3">
        <w:rPr>
          <w:noProof/>
        </w:rPr>
        <w:t xml:space="preserve"> </w:t>
      </w:r>
      <w:r w:rsidR="0076049D" w:rsidRPr="00E727E3">
        <w:rPr>
          <w:noProof/>
        </w:rPr>
        <w:t>bersumber dari pemerintah (2)</w:t>
      </w:r>
      <w:r w:rsidR="00E727E3" w:rsidRPr="00E727E3">
        <w:rPr>
          <w:noProof/>
        </w:rPr>
        <w:t>, ahli (1)</w:t>
      </w:r>
      <w:r w:rsidR="0076049D" w:rsidRPr="00E727E3">
        <w:rPr>
          <w:noProof/>
        </w:rPr>
        <w:t xml:space="preserve"> dan komunitas masyarakat (1)</w:t>
      </w:r>
      <w:r w:rsidR="00E727E3" w:rsidRPr="00E727E3">
        <w:rPr>
          <w:noProof/>
        </w:rPr>
        <w:t xml:space="preserve">. </w:t>
      </w:r>
      <w:r w:rsidR="00E727E3" w:rsidRPr="00E96809">
        <w:rPr>
          <w:noProof/>
        </w:rPr>
        <w:t>Sedangkan 3</w:t>
      </w:r>
      <w:r w:rsidR="003B378E" w:rsidRPr="00E96809">
        <w:rPr>
          <w:noProof/>
        </w:rPr>
        <w:t xml:space="preserve"> berita terkait ‘Ban</w:t>
      </w:r>
      <w:r w:rsidR="00E96809" w:rsidRPr="00E96809">
        <w:rPr>
          <w:noProof/>
        </w:rPr>
        <w:t>tu</w:t>
      </w:r>
      <w:r w:rsidR="00E96809">
        <w:rPr>
          <w:noProof/>
        </w:rPr>
        <w:t>an Sosial</w:t>
      </w:r>
      <w:r w:rsidR="003B378E" w:rsidRPr="00E96809">
        <w:rPr>
          <w:noProof/>
        </w:rPr>
        <w:t>’</w:t>
      </w:r>
      <w:r w:rsidR="00E727E3" w:rsidRPr="00E96809">
        <w:rPr>
          <w:noProof/>
        </w:rPr>
        <w:t xml:space="preserve">, </w:t>
      </w:r>
      <w:r w:rsidR="003B378E" w:rsidRPr="00E96809">
        <w:rPr>
          <w:noProof/>
        </w:rPr>
        <w:t xml:space="preserve"> </w:t>
      </w:r>
      <w:r w:rsidR="00E727E3" w:rsidRPr="00E96809">
        <w:rPr>
          <w:noProof/>
        </w:rPr>
        <w:t>bersumber dari Pemerintah (2) dan komunitas masyarakat (1) serta</w:t>
      </w:r>
      <w:r w:rsidR="003B378E" w:rsidRPr="00E96809">
        <w:rPr>
          <w:noProof/>
        </w:rPr>
        <w:t xml:space="preserve"> 14 berita terkait ‘Transportasi’ dimana Pemerintah menjadi sumber utama pemberitaan</w:t>
      </w:r>
      <w:r w:rsidR="00E727E3" w:rsidRPr="00E96809">
        <w:rPr>
          <w:noProof/>
        </w:rPr>
        <w:t xml:space="preserve"> pada keseluruhan berita</w:t>
      </w:r>
      <w:r w:rsidR="003B378E" w:rsidRPr="00E96809">
        <w:rPr>
          <w:noProof/>
        </w:rPr>
        <w:t xml:space="preserve">. </w:t>
      </w:r>
    </w:p>
    <w:p w14:paraId="75252501" w14:textId="77777777" w:rsidR="009D5E33" w:rsidRDefault="009D5E33" w:rsidP="00C64C8A">
      <w:pPr>
        <w:spacing w:line="240" w:lineRule="auto"/>
        <w:rPr>
          <w:noProof/>
        </w:rPr>
      </w:pPr>
    </w:p>
    <w:p w14:paraId="64A68062" w14:textId="77777777" w:rsidR="009D5E33" w:rsidRPr="00E96809" w:rsidRDefault="009D5E33" w:rsidP="003B378E">
      <w:pPr>
        <w:spacing w:line="240" w:lineRule="auto"/>
        <w:ind w:firstLine="567"/>
        <w:rPr>
          <w:noProof/>
        </w:rPr>
      </w:pPr>
    </w:p>
    <w:p w14:paraId="0D0ACB07" w14:textId="0DB46C23" w:rsidR="00121D4D" w:rsidRDefault="00121D4D" w:rsidP="00C47B77">
      <w:pPr>
        <w:spacing w:line="240" w:lineRule="auto"/>
        <w:ind w:firstLine="567"/>
        <w:jc w:val="center"/>
        <w:rPr>
          <w:noProof/>
          <w:lang w:val="en-MY"/>
        </w:rPr>
      </w:pPr>
      <w:r w:rsidRPr="00121D4D">
        <w:rPr>
          <w:noProof/>
          <w:lang w:val="en-MY"/>
        </w:rPr>
        <w:t xml:space="preserve">Tabel 2. Sumber Berita dan </w:t>
      </w:r>
      <w:r>
        <w:rPr>
          <w:noProof/>
          <w:lang w:val="en-MY"/>
        </w:rPr>
        <w:t>Pemilihan Isu</w:t>
      </w:r>
    </w:p>
    <w:p w14:paraId="021BC2E5" w14:textId="77777777" w:rsidR="00C47B77" w:rsidRDefault="00C47B77" w:rsidP="00C47B77">
      <w:pPr>
        <w:spacing w:line="240" w:lineRule="auto"/>
        <w:ind w:firstLine="567"/>
        <w:jc w:val="center"/>
        <w:rPr>
          <w:noProof/>
          <w:lang w:val="en-MY"/>
        </w:rPr>
      </w:pPr>
    </w:p>
    <w:tbl>
      <w:tblPr>
        <w:tblStyle w:val="PlainTable2"/>
        <w:tblW w:w="9016" w:type="dxa"/>
        <w:tblLook w:val="04A0" w:firstRow="1" w:lastRow="0" w:firstColumn="1" w:lastColumn="0" w:noHBand="0" w:noVBand="1"/>
      </w:tblPr>
      <w:tblGrid>
        <w:gridCol w:w="2523"/>
        <w:gridCol w:w="1591"/>
        <w:gridCol w:w="815"/>
        <w:gridCol w:w="905"/>
        <w:gridCol w:w="1707"/>
        <w:gridCol w:w="1475"/>
      </w:tblGrid>
      <w:tr w:rsidR="00C47B77" w:rsidRPr="00C47B77" w14:paraId="6A9801E6" w14:textId="12750AF7" w:rsidTr="000663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3" w:type="dxa"/>
          </w:tcPr>
          <w:p w14:paraId="75EA1C1B" w14:textId="22E35CE2" w:rsidR="00C47B77" w:rsidRPr="00066394" w:rsidRDefault="00C47B77" w:rsidP="003B378E">
            <w:pPr>
              <w:spacing w:line="240" w:lineRule="auto"/>
              <w:rPr>
                <w:noProof/>
                <w:sz w:val="20"/>
                <w:szCs w:val="20"/>
                <w:lang w:val="en-MY"/>
              </w:rPr>
            </w:pPr>
            <w:r w:rsidRPr="00066394">
              <w:rPr>
                <w:noProof/>
                <w:sz w:val="20"/>
                <w:szCs w:val="20"/>
                <w:lang w:val="en-MY"/>
              </w:rPr>
              <w:t>Seleksi Isu</w:t>
            </w:r>
          </w:p>
        </w:tc>
        <w:tc>
          <w:tcPr>
            <w:tcW w:w="1591" w:type="dxa"/>
          </w:tcPr>
          <w:p w14:paraId="31452235" w14:textId="279BB358" w:rsidR="00C47B77" w:rsidRPr="00066394" w:rsidRDefault="00C47B77" w:rsidP="003B378E">
            <w:pPr>
              <w:spacing w:line="240" w:lineRule="auto"/>
              <w:cnfStyle w:val="100000000000" w:firstRow="1" w:lastRow="0" w:firstColumn="0" w:lastColumn="0" w:oddVBand="0" w:evenVBand="0" w:oddHBand="0" w:evenHBand="0" w:firstRowFirstColumn="0" w:firstRowLastColumn="0" w:lastRowFirstColumn="0" w:lastRowLastColumn="0"/>
              <w:rPr>
                <w:noProof/>
                <w:sz w:val="20"/>
                <w:szCs w:val="20"/>
                <w:lang w:val="en-MY"/>
              </w:rPr>
            </w:pPr>
            <w:r w:rsidRPr="00066394">
              <w:rPr>
                <w:noProof/>
                <w:sz w:val="20"/>
                <w:szCs w:val="20"/>
                <w:lang w:val="en-MY"/>
              </w:rPr>
              <w:t>Pemerintah</w:t>
            </w:r>
          </w:p>
        </w:tc>
        <w:tc>
          <w:tcPr>
            <w:tcW w:w="815" w:type="dxa"/>
          </w:tcPr>
          <w:p w14:paraId="443E2265" w14:textId="155F3F90" w:rsidR="00C47B77" w:rsidRPr="00066394" w:rsidRDefault="00E96809" w:rsidP="003B378E">
            <w:pPr>
              <w:spacing w:line="240" w:lineRule="auto"/>
              <w:cnfStyle w:val="100000000000" w:firstRow="1" w:lastRow="0" w:firstColumn="0" w:lastColumn="0" w:oddVBand="0" w:evenVBand="0" w:oddHBand="0" w:evenHBand="0" w:firstRowFirstColumn="0" w:firstRowLastColumn="0" w:lastRowFirstColumn="0" w:lastRowLastColumn="0"/>
              <w:rPr>
                <w:noProof/>
                <w:sz w:val="20"/>
                <w:szCs w:val="20"/>
                <w:lang w:val="en-MY"/>
              </w:rPr>
            </w:pPr>
            <w:r>
              <w:rPr>
                <w:noProof/>
                <w:sz w:val="20"/>
                <w:szCs w:val="20"/>
                <w:lang w:val="en-MY"/>
              </w:rPr>
              <w:t>LSM</w:t>
            </w:r>
          </w:p>
        </w:tc>
        <w:tc>
          <w:tcPr>
            <w:tcW w:w="905" w:type="dxa"/>
          </w:tcPr>
          <w:p w14:paraId="1EBA600C" w14:textId="0CCF5698" w:rsidR="00C47B77" w:rsidRPr="00066394" w:rsidRDefault="00C47B77" w:rsidP="003B378E">
            <w:pPr>
              <w:spacing w:line="240" w:lineRule="auto"/>
              <w:cnfStyle w:val="100000000000" w:firstRow="1" w:lastRow="0" w:firstColumn="0" w:lastColumn="0" w:oddVBand="0" w:evenVBand="0" w:oddHBand="0" w:evenHBand="0" w:firstRowFirstColumn="0" w:firstRowLastColumn="0" w:lastRowFirstColumn="0" w:lastRowLastColumn="0"/>
              <w:rPr>
                <w:noProof/>
                <w:sz w:val="20"/>
                <w:szCs w:val="20"/>
                <w:lang w:val="en-MY"/>
              </w:rPr>
            </w:pPr>
            <w:r w:rsidRPr="00066394">
              <w:rPr>
                <w:noProof/>
                <w:sz w:val="20"/>
                <w:szCs w:val="20"/>
                <w:lang w:val="en-MY"/>
              </w:rPr>
              <w:t>Ahli</w:t>
            </w:r>
          </w:p>
        </w:tc>
        <w:tc>
          <w:tcPr>
            <w:tcW w:w="1707" w:type="dxa"/>
          </w:tcPr>
          <w:p w14:paraId="6F0380A7" w14:textId="6C261905" w:rsidR="00C47B77" w:rsidRPr="00066394" w:rsidRDefault="00C47B77" w:rsidP="003B378E">
            <w:pPr>
              <w:spacing w:line="240" w:lineRule="auto"/>
              <w:cnfStyle w:val="100000000000" w:firstRow="1" w:lastRow="0" w:firstColumn="0" w:lastColumn="0" w:oddVBand="0" w:evenVBand="0" w:oddHBand="0" w:evenHBand="0" w:firstRowFirstColumn="0" w:firstRowLastColumn="0" w:lastRowFirstColumn="0" w:lastRowLastColumn="0"/>
              <w:rPr>
                <w:noProof/>
                <w:sz w:val="20"/>
                <w:szCs w:val="20"/>
                <w:lang w:val="en-MY"/>
              </w:rPr>
            </w:pPr>
            <w:r w:rsidRPr="00066394">
              <w:rPr>
                <w:noProof/>
                <w:sz w:val="20"/>
                <w:szCs w:val="20"/>
                <w:lang w:val="en-MY"/>
              </w:rPr>
              <w:t>Komunitas Masyarakat</w:t>
            </w:r>
          </w:p>
        </w:tc>
        <w:tc>
          <w:tcPr>
            <w:tcW w:w="1475" w:type="dxa"/>
          </w:tcPr>
          <w:p w14:paraId="2F324EA5" w14:textId="68BA1CAC" w:rsidR="00C47B77" w:rsidRPr="00066394" w:rsidRDefault="00066394" w:rsidP="003B378E">
            <w:pPr>
              <w:spacing w:line="240" w:lineRule="auto"/>
              <w:cnfStyle w:val="100000000000" w:firstRow="1" w:lastRow="0" w:firstColumn="0" w:lastColumn="0" w:oddVBand="0" w:evenVBand="0" w:oddHBand="0" w:evenHBand="0" w:firstRowFirstColumn="0" w:firstRowLastColumn="0" w:lastRowFirstColumn="0" w:lastRowLastColumn="0"/>
              <w:rPr>
                <w:noProof/>
                <w:sz w:val="20"/>
                <w:szCs w:val="20"/>
                <w:lang w:val="en-MY"/>
              </w:rPr>
            </w:pPr>
            <w:r w:rsidRPr="00066394">
              <w:rPr>
                <w:noProof/>
                <w:sz w:val="20"/>
                <w:szCs w:val="20"/>
                <w:lang w:val="en-MY"/>
              </w:rPr>
              <w:t>Jumlah</w:t>
            </w:r>
          </w:p>
        </w:tc>
      </w:tr>
      <w:tr w:rsidR="00C47B77" w:rsidRPr="00C47B77" w14:paraId="15EF2163" w14:textId="37FFCA29" w:rsidTr="000663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3" w:type="dxa"/>
          </w:tcPr>
          <w:p w14:paraId="648DB908" w14:textId="79649B6F" w:rsidR="00C47B77" w:rsidRPr="00066394" w:rsidRDefault="00C47B77" w:rsidP="00C47B77">
            <w:pPr>
              <w:spacing w:line="240" w:lineRule="auto"/>
              <w:jc w:val="left"/>
              <w:rPr>
                <w:b w:val="0"/>
                <w:bCs w:val="0"/>
                <w:noProof/>
                <w:sz w:val="20"/>
                <w:szCs w:val="20"/>
                <w:lang w:val="en-MY"/>
              </w:rPr>
            </w:pPr>
            <w:r w:rsidRPr="00066394">
              <w:rPr>
                <w:b w:val="0"/>
                <w:bCs w:val="0"/>
                <w:noProof/>
                <w:sz w:val="20"/>
                <w:szCs w:val="20"/>
              </w:rPr>
              <w:t xml:space="preserve">Pemberlakuan PSBB </w:t>
            </w:r>
          </w:p>
        </w:tc>
        <w:tc>
          <w:tcPr>
            <w:tcW w:w="1591" w:type="dxa"/>
          </w:tcPr>
          <w:p w14:paraId="2C005800" w14:textId="483A61D7" w:rsidR="00C47B77" w:rsidRPr="00066394" w:rsidRDefault="00C47B77" w:rsidP="00C47B77">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szCs w:val="20"/>
                <w:lang w:val="en-MY"/>
              </w:rPr>
            </w:pPr>
            <w:r w:rsidRPr="00066394">
              <w:rPr>
                <w:sz w:val="20"/>
                <w:szCs w:val="20"/>
              </w:rPr>
              <w:t>124</w:t>
            </w:r>
          </w:p>
        </w:tc>
        <w:tc>
          <w:tcPr>
            <w:tcW w:w="815" w:type="dxa"/>
          </w:tcPr>
          <w:p w14:paraId="243CC7A7" w14:textId="4E185165" w:rsidR="00C47B77" w:rsidRPr="00066394" w:rsidRDefault="00C47B77" w:rsidP="00C47B77">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szCs w:val="20"/>
                <w:lang w:val="en-MY"/>
              </w:rPr>
            </w:pPr>
            <w:r w:rsidRPr="00066394">
              <w:rPr>
                <w:sz w:val="20"/>
                <w:szCs w:val="20"/>
              </w:rPr>
              <w:t>3</w:t>
            </w:r>
          </w:p>
        </w:tc>
        <w:tc>
          <w:tcPr>
            <w:tcW w:w="905" w:type="dxa"/>
          </w:tcPr>
          <w:p w14:paraId="4AC4085E" w14:textId="15F76CAE" w:rsidR="00C47B77" w:rsidRPr="00066394" w:rsidRDefault="00C47B77" w:rsidP="00C47B77">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szCs w:val="20"/>
                <w:lang w:val="en-MY"/>
              </w:rPr>
            </w:pPr>
            <w:r w:rsidRPr="00066394">
              <w:rPr>
                <w:sz w:val="20"/>
                <w:szCs w:val="20"/>
              </w:rPr>
              <w:t>17</w:t>
            </w:r>
          </w:p>
        </w:tc>
        <w:tc>
          <w:tcPr>
            <w:tcW w:w="1707" w:type="dxa"/>
          </w:tcPr>
          <w:p w14:paraId="5D81C88D" w14:textId="501112A5" w:rsidR="00C47B77" w:rsidRPr="00066394" w:rsidRDefault="00C47B77" w:rsidP="00C47B77">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szCs w:val="20"/>
                <w:lang w:val="en-MY"/>
              </w:rPr>
            </w:pPr>
            <w:r w:rsidRPr="00066394">
              <w:rPr>
                <w:sz w:val="20"/>
                <w:szCs w:val="20"/>
              </w:rPr>
              <w:t>16</w:t>
            </w:r>
          </w:p>
        </w:tc>
        <w:tc>
          <w:tcPr>
            <w:tcW w:w="1475" w:type="dxa"/>
          </w:tcPr>
          <w:p w14:paraId="6AFB65E7" w14:textId="19E89726" w:rsidR="00C47B77" w:rsidRPr="00066394" w:rsidRDefault="00066394" w:rsidP="00066394">
            <w:pPr>
              <w:spacing w:line="240" w:lineRule="auto"/>
              <w:jc w:val="center"/>
              <w:cnfStyle w:val="000000100000" w:firstRow="0" w:lastRow="0" w:firstColumn="0" w:lastColumn="0" w:oddVBand="0" w:evenVBand="0" w:oddHBand="1" w:evenHBand="0" w:firstRowFirstColumn="0" w:firstRowLastColumn="0" w:lastRowFirstColumn="0" w:lastRowLastColumn="0"/>
              <w:rPr>
                <w:b/>
                <w:bCs/>
                <w:noProof/>
                <w:sz w:val="20"/>
                <w:szCs w:val="20"/>
                <w:lang w:val="en-MY"/>
              </w:rPr>
            </w:pPr>
            <w:r w:rsidRPr="00066394">
              <w:rPr>
                <w:b/>
                <w:bCs/>
                <w:noProof/>
                <w:sz w:val="20"/>
                <w:szCs w:val="20"/>
                <w:lang w:val="en-MY"/>
              </w:rPr>
              <w:t>160</w:t>
            </w:r>
          </w:p>
        </w:tc>
      </w:tr>
      <w:tr w:rsidR="00C47B77" w:rsidRPr="00C47B77" w14:paraId="10B328B9" w14:textId="4981350C" w:rsidTr="00066394">
        <w:tc>
          <w:tcPr>
            <w:cnfStyle w:val="001000000000" w:firstRow="0" w:lastRow="0" w:firstColumn="1" w:lastColumn="0" w:oddVBand="0" w:evenVBand="0" w:oddHBand="0" w:evenHBand="0" w:firstRowFirstColumn="0" w:firstRowLastColumn="0" w:lastRowFirstColumn="0" w:lastRowLastColumn="0"/>
            <w:tcW w:w="2523" w:type="dxa"/>
          </w:tcPr>
          <w:p w14:paraId="11E09F3F" w14:textId="6D4EB170" w:rsidR="00C47B77" w:rsidRPr="00066394" w:rsidRDefault="00C47B77" w:rsidP="00C47B77">
            <w:pPr>
              <w:spacing w:line="240" w:lineRule="auto"/>
              <w:jc w:val="left"/>
              <w:rPr>
                <w:b w:val="0"/>
                <w:bCs w:val="0"/>
                <w:noProof/>
                <w:sz w:val="20"/>
                <w:szCs w:val="20"/>
                <w:lang w:val="en-MY"/>
              </w:rPr>
            </w:pPr>
            <w:r w:rsidRPr="00066394">
              <w:rPr>
                <w:b w:val="0"/>
                <w:bCs w:val="0"/>
                <w:noProof/>
                <w:sz w:val="20"/>
                <w:szCs w:val="20"/>
              </w:rPr>
              <w:t>Definisi Hukum dan Ketentuan</w:t>
            </w:r>
          </w:p>
        </w:tc>
        <w:tc>
          <w:tcPr>
            <w:tcW w:w="1591" w:type="dxa"/>
          </w:tcPr>
          <w:p w14:paraId="7149E3EA" w14:textId="02C847AE" w:rsidR="00C47B77" w:rsidRPr="00066394" w:rsidRDefault="00C47B77" w:rsidP="00C47B77">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szCs w:val="20"/>
                <w:lang w:val="en-MY"/>
              </w:rPr>
            </w:pPr>
            <w:r w:rsidRPr="00066394">
              <w:rPr>
                <w:sz w:val="20"/>
                <w:szCs w:val="20"/>
              </w:rPr>
              <w:t>20</w:t>
            </w:r>
          </w:p>
        </w:tc>
        <w:tc>
          <w:tcPr>
            <w:tcW w:w="815" w:type="dxa"/>
          </w:tcPr>
          <w:p w14:paraId="3AB97268" w14:textId="3A053010" w:rsidR="00C47B77" w:rsidRPr="00066394" w:rsidRDefault="00C47B77" w:rsidP="00C47B77">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szCs w:val="20"/>
                <w:lang w:val="en-MY"/>
              </w:rPr>
            </w:pPr>
            <w:r w:rsidRPr="00066394">
              <w:rPr>
                <w:sz w:val="20"/>
                <w:szCs w:val="20"/>
              </w:rPr>
              <w:t>0</w:t>
            </w:r>
          </w:p>
        </w:tc>
        <w:tc>
          <w:tcPr>
            <w:tcW w:w="905" w:type="dxa"/>
          </w:tcPr>
          <w:p w14:paraId="7766D6EB" w14:textId="7411B3C5" w:rsidR="00C47B77" w:rsidRPr="00066394" w:rsidRDefault="00C47B77" w:rsidP="00C47B77">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szCs w:val="20"/>
                <w:lang w:val="en-MY"/>
              </w:rPr>
            </w:pPr>
            <w:r w:rsidRPr="00066394">
              <w:rPr>
                <w:sz w:val="20"/>
                <w:szCs w:val="20"/>
              </w:rPr>
              <w:t>0</w:t>
            </w:r>
          </w:p>
        </w:tc>
        <w:tc>
          <w:tcPr>
            <w:tcW w:w="1707" w:type="dxa"/>
          </w:tcPr>
          <w:p w14:paraId="3F4FFF17" w14:textId="662A843A" w:rsidR="00C47B77" w:rsidRPr="00066394" w:rsidRDefault="00C47B77" w:rsidP="00C47B77">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szCs w:val="20"/>
                <w:lang w:val="en-MY"/>
              </w:rPr>
            </w:pPr>
            <w:r w:rsidRPr="00066394">
              <w:rPr>
                <w:sz w:val="20"/>
                <w:szCs w:val="20"/>
              </w:rPr>
              <w:t>0</w:t>
            </w:r>
          </w:p>
        </w:tc>
        <w:tc>
          <w:tcPr>
            <w:tcW w:w="1475" w:type="dxa"/>
          </w:tcPr>
          <w:p w14:paraId="7CDCD703" w14:textId="3BFD57AC" w:rsidR="00C47B77" w:rsidRPr="00066394" w:rsidRDefault="00066394" w:rsidP="00066394">
            <w:pPr>
              <w:spacing w:line="240" w:lineRule="auto"/>
              <w:jc w:val="center"/>
              <w:cnfStyle w:val="000000000000" w:firstRow="0" w:lastRow="0" w:firstColumn="0" w:lastColumn="0" w:oddVBand="0" w:evenVBand="0" w:oddHBand="0" w:evenHBand="0" w:firstRowFirstColumn="0" w:firstRowLastColumn="0" w:lastRowFirstColumn="0" w:lastRowLastColumn="0"/>
              <w:rPr>
                <w:b/>
                <w:bCs/>
                <w:noProof/>
                <w:sz w:val="20"/>
                <w:szCs w:val="20"/>
                <w:lang w:val="en-MY"/>
              </w:rPr>
            </w:pPr>
            <w:r w:rsidRPr="00066394">
              <w:rPr>
                <w:b/>
                <w:bCs/>
                <w:noProof/>
                <w:sz w:val="20"/>
                <w:szCs w:val="20"/>
                <w:lang w:val="en-MY"/>
              </w:rPr>
              <w:t>20</w:t>
            </w:r>
          </w:p>
        </w:tc>
      </w:tr>
      <w:tr w:rsidR="00C47B77" w:rsidRPr="00C47B77" w14:paraId="2C53BF9A" w14:textId="3F317D22" w:rsidTr="000663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3" w:type="dxa"/>
          </w:tcPr>
          <w:p w14:paraId="442DF5BB" w14:textId="6530962B" w:rsidR="00C47B77" w:rsidRPr="00066394" w:rsidRDefault="00C47B77" w:rsidP="00C47B77">
            <w:pPr>
              <w:spacing w:line="240" w:lineRule="auto"/>
              <w:jc w:val="left"/>
              <w:rPr>
                <w:b w:val="0"/>
                <w:bCs w:val="0"/>
                <w:noProof/>
                <w:sz w:val="20"/>
                <w:szCs w:val="20"/>
                <w:lang w:val="en-MY"/>
              </w:rPr>
            </w:pPr>
            <w:r w:rsidRPr="00066394">
              <w:rPr>
                <w:b w:val="0"/>
                <w:bCs w:val="0"/>
                <w:noProof/>
                <w:sz w:val="20"/>
                <w:szCs w:val="20"/>
              </w:rPr>
              <w:t>Penerapan PSBB di Daerah</w:t>
            </w:r>
          </w:p>
        </w:tc>
        <w:tc>
          <w:tcPr>
            <w:tcW w:w="1591" w:type="dxa"/>
          </w:tcPr>
          <w:p w14:paraId="3238ED70" w14:textId="58729821" w:rsidR="00C47B77" w:rsidRPr="00066394" w:rsidRDefault="00C47B77" w:rsidP="00C47B77">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szCs w:val="20"/>
                <w:lang w:val="en-MY"/>
              </w:rPr>
            </w:pPr>
            <w:r w:rsidRPr="00066394">
              <w:rPr>
                <w:sz w:val="20"/>
                <w:szCs w:val="20"/>
              </w:rPr>
              <w:t>32</w:t>
            </w:r>
          </w:p>
        </w:tc>
        <w:tc>
          <w:tcPr>
            <w:tcW w:w="815" w:type="dxa"/>
          </w:tcPr>
          <w:p w14:paraId="4CF9A7BF" w14:textId="081F820F" w:rsidR="00C47B77" w:rsidRPr="00066394" w:rsidRDefault="00C47B77" w:rsidP="00C47B77">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szCs w:val="20"/>
                <w:lang w:val="en-MY"/>
              </w:rPr>
            </w:pPr>
            <w:r w:rsidRPr="00066394">
              <w:rPr>
                <w:sz w:val="20"/>
                <w:szCs w:val="20"/>
              </w:rPr>
              <w:t>0</w:t>
            </w:r>
          </w:p>
        </w:tc>
        <w:tc>
          <w:tcPr>
            <w:tcW w:w="905" w:type="dxa"/>
          </w:tcPr>
          <w:p w14:paraId="20A51DDC" w14:textId="3BCD3CE3" w:rsidR="00C47B77" w:rsidRPr="00066394" w:rsidRDefault="00C47B77" w:rsidP="00C47B77">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szCs w:val="20"/>
                <w:lang w:val="en-MY"/>
              </w:rPr>
            </w:pPr>
            <w:r w:rsidRPr="00066394">
              <w:rPr>
                <w:sz w:val="20"/>
                <w:szCs w:val="20"/>
              </w:rPr>
              <w:t>0</w:t>
            </w:r>
          </w:p>
        </w:tc>
        <w:tc>
          <w:tcPr>
            <w:tcW w:w="1707" w:type="dxa"/>
          </w:tcPr>
          <w:p w14:paraId="797741BB" w14:textId="4BA59639" w:rsidR="00C47B77" w:rsidRPr="00066394" w:rsidRDefault="00C47B77" w:rsidP="00C47B77">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szCs w:val="20"/>
                <w:lang w:val="en-MY"/>
              </w:rPr>
            </w:pPr>
            <w:r w:rsidRPr="00066394">
              <w:rPr>
                <w:sz w:val="20"/>
                <w:szCs w:val="20"/>
              </w:rPr>
              <w:t>0</w:t>
            </w:r>
          </w:p>
        </w:tc>
        <w:tc>
          <w:tcPr>
            <w:tcW w:w="1475" w:type="dxa"/>
          </w:tcPr>
          <w:p w14:paraId="689A62AE" w14:textId="41BD7D0A" w:rsidR="00C47B77" w:rsidRPr="00066394" w:rsidRDefault="00066394" w:rsidP="00066394">
            <w:pPr>
              <w:spacing w:line="240" w:lineRule="auto"/>
              <w:jc w:val="center"/>
              <w:cnfStyle w:val="000000100000" w:firstRow="0" w:lastRow="0" w:firstColumn="0" w:lastColumn="0" w:oddVBand="0" w:evenVBand="0" w:oddHBand="1" w:evenHBand="0" w:firstRowFirstColumn="0" w:firstRowLastColumn="0" w:lastRowFirstColumn="0" w:lastRowLastColumn="0"/>
              <w:rPr>
                <w:b/>
                <w:bCs/>
                <w:noProof/>
                <w:sz w:val="20"/>
                <w:szCs w:val="20"/>
                <w:lang w:val="en-MY"/>
              </w:rPr>
            </w:pPr>
            <w:r w:rsidRPr="00066394">
              <w:rPr>
                <w:b/>
                <w:bCs/>
                <w:noProof/>
                <w:sz w:val="20"/>
                <w:szCs w:val="20"/>
                <w:lang w:val="en-MY"/>
              </w:rPr>
              <w:t>32</w:t>
            </w:r>
          </w:p>
        </w:tc>
      </w:tr>
      <w:tr w:rsidR="00C47B77" w:rsidRPr="00C47B77" w14:paraId="279BF14E" w14:textId="05C8AB8B" w:rsidTr="00066394">
        <w:tc>
          <w:tcPr>
            <w:cnfStyle w:val="001000000000" w:firstRow="0" w:lastRow="0" w:firstColumn="1" w:lastColumn="0" w:oddVBand="0" w:evenVBand="0" w:oddHBand="0" w:evenHBand="0" w:firstRowFirstColumn="0" w:firstRowLastColumn="0" w:lastRowFirstColumn="0" w:lastRowLastColumn="0"/>
            <w:tcW w:w="2523" w:type="dxa"/>
          </w:tcPr>
          <w:p w14:paraId="23EA2E8B" w14:textId="73E27007" w:rsidR="00C47B77" w:rsidRPr="00066394" w:rsidRDefault="00C47B77" w:rsidP="00C47B77">
            <w:pPr>
              <w:spacing w:line="240" w:lineRule="auto"/>
              <w:jc w:val="left"/>
              <w:rPr>
                <w:b w:val="0"/>
                <w:bCs w:val="0"/>
                <w:noProof/>
                <w:sz w:val="20"/>
                <w:szCs w:val="20"/>
                <w:lang w:val="en-MY"/>
              </w:rPr>
            </w:pPr>
            <w:r w:rsidRPr="00066394">
              <w:rPr>
                <w:b w:val="0"/>
                <w:bCs w:val="0"/>
                <w:noProof/>
                <w:sz w:val="20"/>
                <w:szCs w:val="20"/>
              </w:rPr>
              <w:t>Urgensi PSBB</w:t>
            </w:r>
          </w:p>
        </w:tc>
        <w:tc>
          <w:tcPr>
            <w:tcW w:w="1591" w:type="dxa"/>
          </w:tcPr>
          <w:p w14:paraId="6A085BCB" w14:textId="3F43137D" w:rsidR="00C47B77" w:rsidRPr="00066394" w:rsidRDefault="00C47B77" w:rsidP="00C47B77">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szCs w:val="20"/>
                <w:lang w:val="en-MY"/>
              </w:rPr>
            </w:pPr>
            <w:r w:rsidRPr="00066394">
              <w:rPr>
                <w:sz w:val="20"/>
                <w:szCs w:val="20"/>
              </w:rPr>
              <w:t>2</w:t>
            </w:r>
          </w:p>
        </w:tc>
        <w:tc>
          <w:tcPr>
            <w:tcW w:w="815" w:type="dxa"/>
          </w:tcPr>
          <w:p w14:paraId="5DB657A8" w14:textId="2A80E6AB" w:rsidR="00C47B77" w:rsidRPr="00066394" w:rsidRDefault="00C47B77" w:rsidP="00C47B77">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szCs w:val="20"/>
                <w:lang w:val="en-MY"/>
              </w:rPr>
            </w:pPr>
            <w:r w:rsidRPr="00066394">
              <w:rPr>
                <w:sz w:val="20"/>
                <w:szCs w:val="20"/>
              </w:rPr>
              <w:t>0</w:t>
            </w:r>
          </w:p>
        </w:tc>
        <w:tc>
          <w:tcPr>
            <w:tcW w:w="905" w:type="dxa"/>
          </w:tcPr>
          <w:p w14:paraId="374DAADD" w14:textId="2E1DFF6B" w:rsidR="00C47B77" w:rsidRPr="00066394" w:rsidRDefault="00C47B77" w:rsidP="00C47B77">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szCs w:val="20"/>
                <w:lang w:val="en-MY"/>
              </w:rPr>
            </w:pPr>
            <w:r w:rsidRPr="00066394">
              <w:rPr>
                <w:sz w:val="20"/>
                <w:szCs w:val="20"/>
              </w:rPr>
              <w:t>1</w:t>
            </w:r>
          </w:p>
        </w:tc>
        <w:tc>
          <w:tcPr>
            <w:tcW w:w="1707" w:type="dxa"/>
          </w:tcPr>
          <w:p w14:paraId="39A0AA2A" w14:textId="4FDC88C8" w:rsidR="00C47B77" w:rsidRPr="00066394" w:rsidRDefault="00C47B77" w:rsidP="00C47B77">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szCs w:val="20"/>
                <w:lang w:val="en-MY"/>
              </w:rPr>
            </w:pPr>
            <w:r w:rsidRPr="00066394">
              <w:rPr>
                <w:sz w:val="20"/>
                <w:szCs w:val="20"/>
              </w:rPr>
              <w:t>1</w:t>
            </w:r>
          </w:p>
        </w:tc>
        <w:tc>
          <w:tcPr>
            <w:tcW w:w="1475" w:type="dxa"/>
          </w:tcPr>
          <w:p w14:paraId="7E69B069" w14:textId="1D72B151" w:rsidR="00C47B77" w:rsidRPr="00066394" w:rsidRDefault="00066394" w:rsidP="00066394">
            <w:pPr>
              <w:spacing w:line="240" w:lineRule="auto"/>
              <w:jc w:val="center"/>
              <w:cnfStyle w:val="000000000000" w:firstRow="0" w:lastRow="0" w:firstColumn="0" w:lastColumn="0" w:oddVBand="0" w:evenVBand="0" w:oddHBand="0" w:evenHBand="0" w:firstRowFirstColumn="0" w:firstRowLastColumn="0" w:lastRowFirstColumn="0" w:lastRowLastColumn="0"/>
              <w:rPr>
                <w:b/>
                <w:bCs/>
                <w:noProof/>
                <w:sz w:val="20"/>
                <w:szCs w:val="20"/>
                <w:lang w:val="en-MY"/>
              </w:rPr>
            </w:pPr>
            <w:r w:rsidRPr="00066394">
              <w:rPr>
                <w:b/>
                <w:bCs/>
                <w:noProof/>
                <w:sz w:val="20"/>
                <w:szCs w:val="20"/>
                <w:lang w:val="en-MY"/>
              </w:rPr>
              <w:t>4</w:t>
            </w:r>
          </w:p>
        </w:tc>
      </w:tr>
      <w:tr w:rsidR="00C47B77" w:rsidRPr="00C47B77" w14:paraId="7181C95A" w14:textId="37A19FD6" w:rsidTr="000663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3" w:type="dxa"/>
          </w:tcPr>
          <w:p w14:paraId="2484F96E" w14:textId="303E81D5" w:rsidR="00C47B77" w:rsidRPr="00066394" w:rsidRDefault="00C47B77" w:rsidP="00C47B77">
            <w:pPr>
              <w:spacing w:line="240" w:lineRule="auto"/>
              <w:jc w:val="left"/>
              <w:rPr>
                <w:b w:val="0"/>
                <w:bCs w:val="0"/>
                <w:noProof/>
                <w:sz w:val="20"/>
                <w:szCs w:val="20"/>
                <w:lang w:val="en-MY"/>
              </w:rPr>
            </w:pPr>
            <w:r w:rsidRPr="00066394">
              <w:rPr>
                <w:b w:val="0"/>
                <w:bCs w:val="0"/>
                <w:noProof/>
                <w:sz w:val="20"/>
                <w:szCs w:val="20"/>
              </w:rPr>
              <w:t>Darurat Sipil</w:t>
            </w:r>
          </w:p>
        </w:tc>
        <w:tc>
          <w:tcPr>
            <w:tcW w:w="1591" w:type="dxa"/>
          </w:tcPr>
          <w:p w14:paraId="1C61BE5D" w14:textId="0B4F89AA" w:rsidR="00C47B77" w:rsidRPr="00066394" w:rsidRDefault="00C47B77" w:rsidP="00C47B77">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szCs w:val="20"/>
                <w:lang w:val="en-MY"/>
              </w:rPr>
            </w:pPr>
            <w:r w:rsidRPr="00066394">
              <w:rPr>
                <w:sz w:val="20"/>
                <w:szCs w:val="20"/>
              </w:rPr>
              <w:t>2</w:t>
            </w:r>
          </w:p>
        </w:tc>
        <w:tc>
          <w:tcPr>
            <w:tcW w:w="815" w:type="dxa"/>
          </w:tcPr>
          <w:p w14:paraId="6CD0C19C" w14:textId="5A78437C" w:rsidR="00C47B77" w:rsidRPr="00066394" w:rsidRDefault="00C47B77" w:rsidP="00C47B77">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szCs w:val="20"/>
                <w:lang w:val="en-MY"/>
              </w:rPr>
            </w:pPr>
            <w:r w:rsidRPr="00066394">
              <w:rPr>
                <w:sz w:val="20"/>
                <w:szCs w:val="20"/>
              </w:rPr>
              <w:t>0</w:t>
            </w:r>
          </w:p>
        </w:tc>
        <w:tc>
          <w:tcPr>
            <w:tcW w:w="905" w:type="dxa"/>
          </w:tcPr>
          <w:p w14:paraId="1FA076FC" w14:textId="52C1DC4A" w:rsidR="00C47B77" w:rsidRPr="00066394" w:rsidRDefault="00C47B77" w:rsidP="00C47B77">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szCs w:val="20"/>
                <w:lang w:val="en-MY"/>
              </w:rPr>
            </w:pPr>
            <w:r w:rsidRPr="00066394">
              <w:rPr>
                <w:sz w:val="20"/>
                <w:szCs w:val="20"/>
              </w:rPr>
              <w:t>1</w:t>
            </w:r>
          </w:p>
        </w:tc>
        <w:tc>
          <w:tcPr>
            <w:tcW w:w="1707" w:type="dxa"/>
          </w:tcPr>
          <w:p w14:paraId="6A015804" w14:textId="722CE077" w:rsidR="00C47B77" w:rsidRPr="00066394" w:rsidRDefault="00C47B77" w:rsidP="00C47B77">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szCs w:val="20"/>
                <w:lang w:val="en-MY"/>
              </w:rPr>
            </w:pPr>
            <w:r w:rsidRPr="00066394">
              <w:rPr>
                <w:sz w:val="20"/>
                <w:szCs w:val="20"/>
              </w:rPr>
              <w:t>1</w:t>
            </w:r>
          </w:p>
        </w:tc>
        <w:tc>
          <w:tcPr>
            <w:tcW w:w="1475" w:type="dxa"/>
          </w:tcPr>
          <w:p w14:paraId="4E7D999A" w14:textId="540936B5" w:rsidR="00C47B77" w:rsidRPr="00066394" w:rsidRDefault="00066394" w:rsidP="00066394">
            <w:pPr>
              <w:spacing w:line="240" w:lineRule="auto"/>
              <w:jc w:val="center"/>
              <w:cnfStyle w:val="000000100000" w:firstRow="0" w:lastRow="0" w:firstColumn="0" w:lastColumn="0" w:oddVBand="0" w:evenVBand="0" w:oddHBand="1" w:evenHBand="0" w:firstRowFirstColumn="0" w:firstRowLastColumn="0" w:lastRowFirstColumn="0" w:lastRowLastColumn="0"/>
              <w:rPr>
                <w:b/>
                <w:bCs/>
                <w:noProof/>
                <w:sz w:val="20"/>
                <w:szCs w:val="20"/>
                <w:lang w:val="en-MY"/>
              </w:rPr>
            </w:pPr>
            <w:r w:rsidRPr="00066394">
              <w:rPr>
                <w:b/>
                <w:bCs/>
                <w:noProof/>
                <w:sz w:val="20"/>
                <w:szCs w:val="20"/>
                <w:lang w:val="en-MY"/>
              </w:rPr>
              <w:t>4</w:t>
            </w:r>
          </w:p>
        </w:tc>
      </w:tr>
      <w:tr w:rsidR="00C47B77" w:rsidRPr="00C47B77" w14:paraId="128CCA07" w14:textId="437A8003" w:rsidTr="00066394">
        <w:tc>
          <w:tcPr>
            <w:cnfStyle w:val="001000000000" w:firstRow="0" w:lastRow="0" w:firstColumn="1" w:lastColumn="0" w:oddVBand="0" w:evenVBand="0" w:oddHBand="0" w:evenHBand="0" w:firstRowFirstColumn="0" w:firstRowLastColumn="0" w:lastRowFirstColumn="0" w:lastRowLastColumn="0"/>
            <w:tcW w:w="2523" w:type="dxa"/>
          </w:tcPr>
          <w:p w14:paraId="1B1687D2" w14:textId="7DB51CE2" w:rsidR="00C47B77" w:rsidRPr="00066394" w:rsidRDefault="00C47B77" w:rsidP="00C47B77">
            <w:pPr>
              <w:spacing w:line="240" w:lineRule="auto"/>
              <w:jc w:val="left"/>
              <w:rPr>
                <w:b w:val="0"/>
                <w:bCs w:val="0"/>
                <w:noProof/>
                <w:sz w:val="20"/>
                <w:szCs w:val="20"/>
                <w:lang w:val="en-MY"/>
              </w:rPr>
            </w:pPr>
            <w:r w:rsidRPr="00066394">
              <w:rPr>
                <w:b w:val="0"/>
                <w:bCs w:val="0"/>
                <w:noProof/>
                <w:sz w:val="20"/>
                <w:szCs w:val="20"/>
              </w:rPr>
              <w:t>Bantuan Sosial</w:t>
            </w:r>
          </w:p>
        </w:tc>
        <w:tc>
          <w:tcPr>
            <w:tcW w:w="1591" w:type="dxa"/>
          </w:tcPr>
          <w:p w14:paraId="4A653C29" w14:textId="0560FDC7" w:rsidR="00C47B77" w:rsidRPr="00066394" w:rsidRDefault="00C47B77" w:rsidP="00C47B77">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szCs w:val="20"/>
                <w:lang w:val="en-MY"/>
              </w:rPr>
            </w:pPr>
            <w:r w:rsidRPr="00066394">
              <w:rPr>
                <w:sz w:val="20"/>
                <w:szCs w:val="20"/>
              </w:rPr>
              <w:t>2</w:t>
            </w:r>
          </w:p>
        </w:tc>
        <w:tc>
          <w:tcPr>
            <w:tcW w:w="815" w:type="dxa"/>
          </w:tcPr>
          <w:p w14:paraId="28C1C591" w14:textId="3EAC306A" w:rsidR="00C47B77" w:rsidRPr="00066394" w:rsidRDefault="00C47B77" w:rsidP="00C47B77">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szCs w:val="20"/>
                <w:lang w:val="en-MY"/>
              </w:rPr>
            </w:pPr>
            <w:r w:rsidRPr="00066394">
              <w:rPr>
                <w:sz w:val="20"/>
                <w:szCs w:val="20"/>
              </w:rPr>
              <w:t>0</w:t>
            </w:r>
          </w:p>
        </w:tc>
        <w:tc>
          <w:tcPr>
            <w:tcW w:w="905" w:type="dxa"/>
          </w:tcPr>
          <w:p w14:paraId="2CC508E5" w14:textId="6ECA1DA9" w:rsidR="00C47B77" w:rsidRPr="00066394" w:rsidRDefault="00C47B77" w:rsidP="00C47B77">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szCs w:val="20"/>
                <w:lang w:val="en-MY"/>
              </w:rPr>
            </w:pPr>
            <w:r w:rsidRPr="00066394">
              <w:rPr>
                <w:sz w:val="20"/>
                <w:szCs w:val="20"/>
              </w:rPr>
              <w:t>0</w:t>
            </w:r>
          </w:p>
        </w:tc>
        <w:tc>
          <w:tcPr>
            <w:tcW w:w="1707" w:type="dxa"/>
          </w:tcPr>
          <w:p w14:paraId="1DF2FC08" w14:textId="5AE0BD5A" w:rsidR="00C47B77" w:rsidRPr="00066394" w:rsidRDefault="00C47B77" w:rsidP="00C47B77">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szCs w:val="20"/>
                <w:lang w:val="en-MY"/>
              </w:rPr>
            </w:pPr>
            <w:r w:rsidRPr="00066394">
              <w:rPr>
                <w:sz w:val="20"/>
                <w:szCs w:val="20"/>
              </w:rPr>
              <w:t>1</w:t>
            </w:r>
          </w:p>
        </w:tc>
        <w:tc>
          <w:tcPr>
            <w:tcW w:w="1475" w:type="dxa"/>
          </w:tcPr>
          <w:p w14:paraId="4D8DCF7A" w14:textId="0084A622" w:rsidR="00C47B77" w:rsidRPr="00066394" w:rsidRDefault="00066394" w:rsidP="00066394">
            <w:pPr>
              <w:spacing w:line="240" w:lineRule="auto"/>
              <w:jc w:val="center"/>
              <w:cnfStyle w:val="000000000000" w:firstRow="0" w:lastRow="0" w:firstColumn="0" w:lastColumn="0" w:oddVBand="0" w:evenVBand="0" w:oddHBand="0" w:evenHBand="0" w:firstRowFirstColumn="0" w:firstRowLastColumn="0" w:lastRowFirstColumn="0" w:lastRowLastColumn="0"/>
              <w:rPr>
                <w:b/>
                <w:bCs/>
                <w:noProof/>
                <w:sz w:val="20"/>
                <w:szCs w:val="20"/>
                <w:lang w:val="en-MY"/>
              </w:rPr>
            </w:pPr>
            <w:r w:rsidRPr="00066394">
              <w:rPr>
                <w:b/>
                <w:bCs/>
                <w:noProof/>
                <w:sz w:val="20"/>
                <w:szCs w:val="20"/>
                <w:lang w:val="en-MY"/>
              </w:rPr>
              <w:t>3</w:t>
            </w:r>
          </w:p>
        </w:tc>
      </w:tr>
      <w:tr w:rsidR="00C47B77" w:rsidRPr="00C47B77" w14:paraId="58255316" w14:textId="545D53BC" w:rsidTr="000663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3" w:type="dxa"/>
          </w:tcPr>
          <w:p w14:paraId="3E2F1714" w14:textId="1A9C4DE2" w:rsidR="00C47B77" w:rsidRPr="00066394" w:rsidRDefault="00C47B77" w:rsidP="00C47B77">
            <w:pPr>
              <w:spacing w:line="240" w:lineRule="auto"/>
              <w:jc w:val="left"/>
              <w:rPr>
                <w:b w:val="0"/>
                <w:bCs w:val="0"/>
                <w:noProof/>
                <w:sz w:val="20"/>
                <w:szCs w:val="20"/>
                <w:lang w:val="en-MY"/>
              </w:rPr>
            </w:pPr>
            <w:r w:rsidRPr="00066394">
              <w:rPr>
                <w:b w:val="0"/>
                <w:bCs w:val="0"/>
                <w:noProof/>
                <w:sz w:val="20"/>
                <w:szCs w:val="20"/>
              </w:rPr>
              <w:t>Transportasi</w:t>
            </w:r>
          </w:p>
        </w:tc>
        <w:tc>
          <w:tcPr>
            <w:tcW w:w="1591" w:type="dxa"/>
          </w:tcPr>
          <w:p w14:paraId="2F953E5F" w14:textId="74F4658D" w:rsidR="00C47B77" w:rsidRPr="00066394" w:rsidRDefault="00C47B77" w:rsidP="00C47B77">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szCs w:val="20"/>
                <w:lang w:val="en-MY"/>
              </w:rPr>
            </w:pPr>
            <w:r w:rsidRPr="00066394">
              <w:rPr>
                <w:sz w:val="20"/>
                <w:szCs w:val="20"/>
              </w:rPr>
              <w:t>14</w:t>
            </w:r>
          </w:p>
        </w:tc>
        <w:tc>
          <w:tcPr>
            <w:tcW w:w="815" w:type="dxa"/>
          </w:tcPr>
          <w:p w14:paraId="0B868FC4" w14:textId="7ACD0154" w:rsidR="00C47B77" w:rsidRPr="00066394" w:rsidRDefault="00C47B77" w:rsidP="00C47B77">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szCs w:val="20"/>
                <w:lang w:val="en-MY"/>
              </w:rPr>
            </w:pPr>
            <w:r w:rsidRPr="00066394">
              <w:rPr>
                <w:sz w:val="20"/>
                <w:szCs w:val="20"/>
              </w:rPr>
              <w:t>0</w:t>
            </w:r>
          </w:p>
        </w:tc>
        <w:tc>
          <w:tcPr>
            <w:tcW w:w="905" w:type="dxa"/>
          </w:tcPr>
          <w:p w14:paraId="44461018" w14:textId="25B8F957" w:rsidR="00C47B77" w:rsidRPr="00066394" w:rsidRDefault="00C47B77" w:rsidP="00C47B77">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szCs w:val="20"/>
                <w:lang w:val="en-MY"/>
              </w:rPr>
            </w:pPr>
            <w:r w:rsidRPr="00066394">
              <w:rPr>
                <w:sz w:val="20"/>
                <w:szCs w:val="20"/>
              </w:rPr>
              <w:t>0</w:t>
            </w:r>
          </w:p>
        </w:tc>
        <w:tc>
          <w:tcPr>
            <w:tcW w:w="1707" w:type="dxa"/>
          </w:tcPr>
          <w:p w14:paraId="4EE443E8" w14:textId="444241F7" w:rsidR="00C47B77" w:rsidRPr="00066394" w:rsidRDefault="00C47B77" w:rsidP="00C47B77">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szCs w:val="20"/>
                <w:lang w:val="en-MY"/>
              </w:rPr>
            </w:pPr>
            <w:r w:rsidRPr="00066394">
              <w:rPr>
                <w:sz w:val="20"/>
                <w:szCs w:val="20"/>
              </w:rPr>
              <w:t>0</w:t>
            </w:r>
          </w:p>
        </w:tc>
        <w:tc>
          <w:tcPr>
            <w:tcW w:w="1475" w:type="dxa"/>
          </w:tcPr>
          <w:p w14:paraId="1B623A07" w14:textId="459F0A02" w:rsidR="00C47B77" w:rsidRPr="00066394" w:rsidRDefault="00066394" w:rsidP="00066394">
            <w:pPr>
              <w:spacing w:line="240" w:lineRule="auto"/>
              <w:jc w:val="center"/>
              <w:cnfStyle w:val="000000100000" w:firstRow="0" w:lastRow="0" w:firstColumn="0" w:lastColumn="0" w:oddVBand="0" w:evenVBand="0" w:oddHBand="1" w:evenHBand="0" w:firstRowFirstColumn="0" w:firstRowLastColumn="0" w:lastRowFirstColumn="0" w:lastRowLastColumn="0"/>
              <w:rPr>
                <w:b/>
                <w:bCs/>
                <w:noProof/>
                <w:sz w:val="20"/>
                <w:szCs w:val="20"/>
                <w:lang w:val="en-MY"/>
              </w:rPr>
            </w:pPr>
            <w:r w:rsidRPr="00066394">
              <w:rPr>
                <w:b/>
                <w:bCs/>
                <w:noProof/>
                <w:sz w:val="20"/>
                <w:szCs w:val="20"/>
                <w:lang w:val="en-MY"/>
              </w:rPr>
              <w:t>14</w:t>
            </w:r>
          </w:p>
        </w:tc>
      </w:tr>
      <w:tr w:rsidR="00066394" w:rsidRPr="00C47B77" w14:paraId="0D819987" w14:textId="77777777" w:rsidTr="00514A34">
        <w:trPr>
          <w:trHeight w:val="470"/>
        </w:trPr>
        <w:tc>
          <w:tcPr>
            <w:cnfStyle w:val="001000000000" w:firstRow="0" w:lastRow="0" w:firstColumn="1" w:lastColumn="0" w:oddVBand="0" w:evenVBand="0" w:oddHBand="0" w:evenHBand="0" w:firstRowFirstColumn="0" w:firstRowLastColumn="0" w:lastRowFirstColumn="0" w:lastRowLastColumn="0"/>
            <w:tcW w:w="2523" w:type="dxa"/>
          </w:tcPr>
          <w:p w14:paraId="7FF99CCA" w14:textId="37FCC707" w:rsidR="00066394" w:rsidRPr="00066394" w:rsidRDefault="00066394" w:rsidP="00C47B77">
            <w:pPr>
              <w:spacing w:line="240" w:lineRule="auto"/>
              <w:jc w:val="left"/>
              <w:rPr>
                <w:b w:val="0"/>
                <w:bCs w:val="0"/>
                <w:noProof/>
                <w:sz w:val="20"/>
                <w:szCs w:val="20"/>
              </w:rPr>
            </w:pPr>
            <w:r w:rsidRPr="00066394">
              <w:rPr>
                <w:b w:val="0"/>
                <w:bCs w:val="0"/>
                <w:noProof/>
                <w:sz w:val="20"/>
                <w:szCs w:val="20"/>
              </w:rPr>
              <w:t>Jumlah</w:t>
            </w:r>
          </w:p>
        </w:tc>
        <w:tc>
          <w:tcPr>
            <w:tcW w:w="1591" w:type="dxa"/>
          </w:tcPr>
          <w:p w14:paraId="2600E872" w14:textId="3CFFD2C2" w:rsidR="00066394" w:rsidRPr="00066394" w:rsidRDefault="00066394" w:rsidP="00066394">
            <w:pPr>
              <w:spacing w:line="240" w:lineRule="auto"/>
              <w:jc w:val="center"/>
              <w:cnfStyle w:val="000000000000" w:firstRow="0" w:lastRow="0" w:firstColumn="0" w:lastColumn="0" w:oddVBand="0" w:evenVBand="0" w:oddHBand="0" w:evenHBand="0" w:firstRowFirstColumn="0" w:firstRowLastColumn="0" w:lastRowFirstColumn="0" w:lastRowLastColumn="0"/>
              <w:rPr>
                <w:b/>
                <w:bCs/>
                <w:noProof/>
                <w:sz w:val="20"/>
                <w:szCs w:val="20"/>
                <w:lang w:val="en-MY"/>
              </w:rPr>
            </w:pPr>
            <w:r w:rsidRPr="00066394">
              <w:rPr>
                <w:b/>
                <w:bCs/>
                <w:noProof/>
                <w:sz w:val="20"/>
                <w:szCs w:val="20"/>
                <w:lang w:val="en-MY"/>
              </w:rPr>
              <w:t>196</w:t>
            </w:r>
          </w:p>
        </w:tc>
        <w:tc>
          <w:tcPr>
            <w:tcW w:w="815" w:type="dxa"/>
          </w:tcPr>
          <w:p w14:paraId="0BE22905" w14:textId="3D452CCD" w:rsidR="00066394" w:rsidRPr="00066394" w:rsidRDefault="00066394" w:rsidP="00066394">
            <w:pPr>
              <w:spacing w:line="240" w:lineRule="auto"/>
              <w:jc w:val="center"/>
              <w:cnfStyle w:val="000000000000" w:firstRow="0" w:lastRow="0" w:firstColumn="0" w:lastColumn="0" w:oddVBand="0" w:evenVBand="0" w:oddHBand="0" w:evenHBand="0" w:firstRowFirstColumn="0" w:firstRowLastColumn="0" w:lastRowFirstColumn="0" w:lastRowLastColumn="0"/>
              <w:rPr>
                <w:b/>
                <w:bCs/>
                <w:noProof/>
                <w:sz w:val="20"/>
                <w:szCs w:val="20"/>
                <w:lang w:val="en-MY"/>
              </w:rPr>
            </w:pPr>
            <w:r w:rsidRPr="00066394">
              <w:rPr>
                <w:b/>
                <w:bCs/>
                <w:noProof/>
                <w:sz w:val="20"/>
                <w:szCs w:val="20"/>
                <w:lang w:val="en-MY"/>
              </w:rPr>
              <w:t>3</w:t>
            </w:r>
          </w:p>
        </w:tc>
        <w:tc>
          <w:tcPr>
            <w:tcW w:w="905" w:type="dxa"/>
          </w:tcPr>
          <w:p w14:paraId="7E4C62DB" w14:textId="70C6775B" w:rsidR="00066394" w:rsidRPr="00066394" w:rsidRDefault="00066394" w:rsidP="00066394">
            <w:pPr>
              <w:spacing w:line="240" w:lineRule="auto"/>
              <w:jc w:val="center"/>
              <w:cnfStyle w:val="000000000000" w:firstRow="0" w:lastRow="0" w:firstColumn="0" w:lastColumn="0" w:oddVBand="0" w:evenVBand="0" w:oddHBand="0" w:evenHBand="0" w:firstRowFirstColumn="0" w:firstRowLastColumn="0" w:lastRowFirstColumn="0" w:lastRowLastColumn="0"/>
              <w:rPr>
                <w:b/>
                <w:bCs/>
                <w:noProof/>
                <w:sz w:val="20"/>
                <w:szCs w:val="20"/>
                <w:lang w:val="en-MY"/>
              </w:rPr>
            </w:pPr>
            <w:r w:rsidRPr="00066394">
              <w:rPr>
                <w:b/>
                <w:bCs/>
                <w:noProof/>
                <w:sz w:val="20"/>
                <w:szCs w:val="20"/>
                <w:lang w:val="en-MY"/>
              </w:rPr>
              <w:t>19</w:t>
            </w:r>
          </w:p>
        </w:tc>
        <w:tc>
          <w:tcPr>
            <w:tcW w:w="1707" w:type="dxa"/>
          </w:tcPr>
          <w:p w14:paraId="537954AF" w14:textId="3F85660A" w:rsidR="00066394" w:rsidRPr="00066394" w:rsidRDefault="00066394" w:rsidP="00066394">
            <w:pPr>
              <w:spacing w:line="240" w:lineRule="auto"/>
              <w:jc w:val="center"/>
              <w:cnfStyle w:val="000000000000" w:firstRow="0" w:lastRow="0" w:firstColumn="0" w:lastColumn="0" w:oddVBand="0" w:evenVBand="0" w:oddHBand="0" w:evenHBand="0" w:firstRowFirstColumn="0" w:firstRowLastColumn="0" w:lastRowFirstColumn="0" w:lastRowLastColumn="0"/>
              <w:rPr>
                <w:b/>
                <w:bCs/>
                <w:noProof/>
                <w:sz w:val="20"/>
                <w:szCs w:val="20"/>
                <w:lang w:val="en-MY"/>
              </w:rPr>
            </w:pPr>
            <w:r w:rsidRPr="00066394">
              <w:rPr>
                <w:b/>
                <w:bCs/>
                <w:noProof/>
                <w:sz w:val="20"/>
                <w:szCs w:val="20"/>
                <w:lang w:val="en-MY"/>
              </w:rPr>
              <w:t>19</w:t>
            </w:r>
          </w:p>
        </w:tc>
        <w:tc>
          <w:tcPr>
            <w:tcW w:w="1475" w:type="dxa"/>
          </w:tcPr>
          <w:p w14:paraId="5D2BC8B0" w14:textId="77777777" w:rsidR="00066394" w:rsidRPr="00066394" w:rsidRDefault="00066394" w:rsidP="00066394">
            <w:pPr>
              <w:spacing w:line="240" w:lineRule="auto"/>
              <w:jc w:val="center"/>
              <w:cnfStyle w:val="000000000000" w:firstRow="0" w:lastRow="0" w:firstColumn="0" w:lastColumn="0" w:oddVBand="0" w:evenVBand="0" w:oddHBand="0" w:evenHBand="0" w:firstRowFirstColumn="0" w:firstRowLastColumn="0" w:lastRowFirstColumn="0" w:lastRowLastColumn="0"/>
              <w:rPr>
                <w:b/>
                <w:bCs/>
                <w:noProof/>
                <w:sz w:val="20"/>
                <w:szCs w:val="20"/>
                <w:lang w:val="en-MY"/>
              </w:rPr>
            </w:pPr>
            <w:r w:rsidRPr="00066394">
              <w:rPr>
                <w:b/>
                <w:bCs/>
                <w:noProof/>
                <w:sz w:val="20"/>
                <w:szCs w:val="20"/>
                <w:lang w:val="en-MY"/>
              </w:rPr>
              <w:t>237</w:t>
            </w:r>
          </w:p>
          <w:p w14:paraId="70B2916B" w14:textId="73BEE4B2" w:rsidR="00066394" w:rsidRPr="00066394" w:rsidRDefault="00066394" w:rsidP="00066394">
            <w:pPr>
              <w:spacing w:line="240" w:lineRule="auto"/>
              <w:jc w:val="center"/>
              <w:cnfStyle w:val="000000000000" w:firstRow="0" w:lastRow="0" w:firstColumn="0" w:lastColumn="0" w:oddVBand="0" w:evenVBand="0" w:oddHBand="0" w:evenHBand="0" w:firstRowFirstColumn="0" w:firstRowLastColumn="0" w:lastRowFirstColumn="0" w:lastRowLastColumn="0"/>
              <w:rPr>
                <w:b/>
                <w:bCs/>
                <w:noProof/>
                <w:sz w:val="20"/>
                <w:szCs w:val="20"/>
                <w:lang w:val="en-MY"/>
              </w:rPr>
            </w:pPr>
            <w:r w:rsidRPr="00066394">
              <w:rPr>
                <w:noProof/>
                <w:sz w:val="20"/>
                <w:szCs w:val="20"/>
                <w:lang w:val="en-MY"/>
              </w:rPr>
              <w:t>Total</w:t>
            </w:r>
          </w:p>
        </w:tc>
      </w:tr>
    </w:tbl>
    <w:p w14:paraId="256579EA" w14:textId="77777777" w:rsidR="00121D4D" w:rsidRDefault="00121D4D" w:rsidP="00066394">
      <w:pPr>
        <w:spacing w:line="240" w:lineRule="auto"/>
        <w:rPr>
          <w:noProof/>
          <w:lang w:val="en-MY"/>
        </w:rPr>
      </w:pPr>
    </w:p>
    <w:p w14:paraId="456175B4" w14:textId="64303830" w:rsidR="00066394" w:rsidRDefault="00066394" w:rsidP="00A12FDF">
      <w:pPr>
        <w:spacing w:line="240" w:lineRule="auto"/>
        <w:ind w:firstLine="720"/>
        <w:rPr>
          <w:noProof/>
          <w:lang w:val="fi-FI"/>
        </w:rPr>
      </w:pPr>
      <w:r>
        <w:rPr>
          <w:noProof/>
          <w:lang w:val="en-MY"/>
        </w:rPr>
        <w:t xml:space="preserve">Berdasarkan pemetaan pada Tabel 2, </w:t>
      </w:r>
      <w:r w:rsidR="00AD7E8A">
        <w:rPr>
          <w:noProof/>
          <w:lang w:val="en-MY"/>
        </w:rPr>
        <w:t xml:space="preserve">isu pemberitaan terkait PSBB, tidak menonjolkan </w:t>
      </w:r>
      <w:r w:rsidR="00E96809">
        <w:rPr>
          <w:noProof/>
          <w:lang w:val="en-MY"/>
        </w:rPr>
        <w:t>aktor-aktor kunci seperti; LSM, ahli dan masyarakat</w:t>
      </w:r>
      <w:r w:rsidR="00AD7E8A">
        <w:rPr>
          <w:noProof/>
          <w:lang w:val="en-MY"/>
        </w:rPr>
        <w:t xml:space="preserve">. </w:t>
      </w:r>
      <w:r w:rsidR="00E96809">
        <w:rPr>
          <w:noProof/>
          <w:lang w:val="en-MY"/>
        </w:rPr>
        <w:t xml:space="preserve"> </w:t>
      </w:r>
      <w:r w:rsidR="00AD7E8A">
        <w:rPr>
          <w:noProof/>
          <w:lang w:val="en-MY"/>
        </w:rPr>
        <w:t xml:space="preserve">PSBB diwarnai oleh dominasi </w:t>
      </w:r>
      <w:r>
        <w:rPr>
          <w:noProof/>
          <w:lang w:val="en-MY"/>
        </w:rPr>
        <w:t xml:space="preserve">Pemerintah </w:t>
      </w:r>
      <w:r w:rsidR="00E96809">
        <w:rPr>
          <w:noProof/>
          <w:lang w:val="en-MY"/>
        </w:rPr>
        <w:t xml:space="preserve">yang </w:t>
      </w:r>
      <w:r>
        <w:rPr>
          <w:noProof/>
          <w:lang w:val="en-MY"/>
        </w:rPr>
        <w:t>memiliki peran yang signifikan dalam isu  ‘</w:t>
      </w:r>
      <w:r w:rsidRPr="00066394">
        <w:rPr>
          <w:noProof/>
          <w:lang w:val="en-MY"/>
        </w:rPr>
        <w:t>Pemberlakuan PSBB</w:t>
      </w:r>
      <w:r>
        <w:rPr>
          <w:noProof/>
          <w:lang w:val="en-MY"/>
        </w:rPr>
        <w:t xml:space="preserve">’ dengan 124 berita. </w:t>
      </w:r>
      <w:r w:rsidR="00E96809">
        <w:rPr>
          <w:noProof/>
          <w:lang w:val="en-MY"/>
        </w:rPr>
        <w:t>LSM memberikan k</w:t>
      </w:r>
      <w:r w:rsidRPr="00066394">
        <w:rPr>
          <w:noProof/>
          <w:lang w:val="en-MY"/>
        </w:rPr>
        <w:t xml:space="preserve">ontribusi </w:t>
      </w:r>
      <w:r w:rsidR="00E96809">
        <w:rPr>
          <w:noProof/>
          <w:lang w:val="en-MY"/>
        </w:rPr>
        <w:t>yang terbatas terkait isu tersebut. Para a</w:t>
      </w:r>
      <w:r w:rsidRPr="00066394">
        <w:rPr>
          <w:noProof/>
          <w:lang w:val="en-MY"/>
        </w:rPr>
        <w:t>hli</w:t>
      </w:r>
      <w:r w:rsidR="00E96809">
        <w:rPr>
          <w:noProof/>
          <w:lang w:val="en-MY"/>
        </w:rPr>
        <w:t xml:space="preserve"> dari kalangan dokter, akademisi dan hukum</w:t>
      </w:r>
      <w:r w:rsidRPr="00066394">
        <w:rPr>
          <w:noProof/>
          <w:lang w:val="en-MY"/>
        </w:rPr>
        <w:t xml:space="preserve"> juga berkontribusi dalam isu </w:t>
      </w:r>
      <w:r w:rsidR="00E96809">
        <w:rPr>
          <w:noProof/>
          <w:lang w:val="en-MY"/>
        </w:rPr>
        <w:t>‘</w:t>
      </w:r>
      <w:r w:rsidRPr="00066394">
        <w:rPr>
          <w:noProof/>
          <w:lang w:val="en-MY"/>
        </w:rPr>
        <w:t>Pemberlakuan PSBB</w:t>
      </w:r>
      <w:r w:rsidR="00E96809">
        <w:rPr>
          <w:noProof/>
          <w:lang w:val="en-MY"/>
        </w:rPr>
        <w:t xml:space="preserve">’ </w:t>
      </w:r>
      <w:r w:rsidRPr="00066394">
        <w:rPr>
          <w:noProof/>
          <w:lang w:val="en-MY"/>
        </w:rPr>
        <w:t xml:space="preserve">(17 berita) dan </w:t>
      </w:r>
      <w:r w:rsidR="00E96809">
        <w:rPr>
          <w:noProof/>
          <w:lang w:val="en-MY"/>
        </w:rPr>
        <w:t>‘</w:t>
      </w:r>
      <w:r w:rsidRPr="00066394">
        <w:rPr>
          <w:noProof/>
          <w:lang w:val="en-MY"/>
        </w:rPr>
        <w:t>Urgensi PSBB</w:t>
      </w:r>
      <w:r w:rsidR="00E96809">
        <w:rPr>
          <w:noProof/>
          <w:lang w:val="en-MY"/>
        </w:rPr>
        <w:t>’</w:t>
      </w:r>
      <w:r w:rsidRPr="00066394">
        <w:rPr>
          <w:noProof/>
          <w:lang w:val="en-MY"/>
        </w:rPr>
        <w:t xml:space="preserve"> (1 berita)</w:t>
      </w:r>
      <w:r w:rsidR="00E96809">
        <w:rPr>
          <w:noProof/>
          <w:lang w:val="en-MY"/>
        </w:rPr>
        <w:t xml:space="preserve"> sebagai sumber </w:t>
      </w:r>
      <w:r w:rsidRPr="00066394">
        <w:rPr>
          <w:noProof/>
          <w:lang w:val="en-MY"/>
        </w:rPr>
        <w:t>pandangan dan pemahaman yang lebih mendalam tentang PSBB</w:t>
      </w:r>
      <w:r w:rsidR="00E96809">
        <w:rPr>
          <w:noProof/>
          <w:lang w:val="en-MY"/>
        </w:rPr>
        <w:t>. Terdapat tanggapan dan perspektif masyarakat yang tidak dominan dalam seleksi isu yang dibawakan oleh Kompas.com, termasuk i</w:t>
      </w:r>
      <w:r w:rsidRPr="00066394">
        <w:rPr>
          <w:noProof/>
          <w:lang w:val="en-MY"/>
        </w:rPr>
        <w:t xml:space="preserve">su </w:t>
      </w:r>
      <w:r w:rsidR="00E96809">
        <w:rPr>
          <w:noProof/>
          <w:lang w:val="en-MY"/>
        </w:rPr>
        <w:t>‘</w:t>
      </w:r>
      <w:r w:rsidRPr="00066394">
        <w:rPr>
          <w:noProof/>
          <w:lang w:val="en-MY"/>
        </w:rPr>
        <w:t>Definisi Hukum dan Ketentuan PSBB</w:t>
      </w:r>
      <w:r w:rsidR="00E96809">
        <w:rPr>
          <w:noProof/>
          <w:lang w:val="en-MY"/>
        </w:rPr>
        <w:t>’</w:t>
      </w:r>
      <w:r w:rsidRPr="00066394">
        <w:rPr>
          <w:noProof/>
          <w:lang w:val="en-MY"/>
        </w:rPr>
        <w:t xml:space="preserve"> serta </w:t>
      </w:r>
      <w:r w:rsidR="00E96809">
        <w:rPr>
          <w:noProof/>
          <w:lang w:val="en-MY"/>
        </w:rPr>
        <w:t>‘</w:t>
      </w:r>
      <w:r w:rsidRPr="00066394">
        <w:rPr>
          <w:noProof/>
          <w:lang w:val="en-MY"/>
        </w:rPr>
        <w:t>Penerapan PSBB di Daerah</w:t>
      </w:r>
      <w:r w:rsidR="00E96809">
        <w:rPr>
          <w:noProof/>
          <w:lang w:val="en-MY"/>
        </w:rPr>
        <w:t>’ yang</w:t>
      </w:r>
      <w:r w:rsidRPr="00066394">
        <w:rPr>
          <w:noProof/>
          <w:lang w:val="en-MY"/>
        </w:rPr>
        <w:t xml:space="preserve"> secara dominan bersumber dari pemerintah</w:t>
      </w:r>
      <w:r w:rsidR="00E96809">
        <w:rPr>
          <w:noProof/>
          <w:lang w:val="en-MY"/>
        </w:rPr>
        <w:t xml:space="preserve">. </w:t>
      </w:r>
      <w:r w:rsidR="00E96809" w:rsidRPr="00A12FDF">
        <w:rPr>
          <w:noProof/>
          <w:lang w:val="fi-FI"/>
        </w:rPr>
        <w:t xml:space="preserve">Hal ini </w:t>
      </w:r>
      <w:r w:rsidRPr="00A12FDF">
        <w:rPr>
          <w:noProof/>
          <w:lang w:val="fi-FI"/>
        </w:rPr>
        <w:t>menunjukkan kontrol yang kuat dari pemerintah dalam mengkomunikasikan informasi terkait regulasi dan pelaksanaan PSBB.</w:t>
      </w:r>
      <w:r w:rsidR="00A12FDF" w:rsidRPr="00A12FDF">
        <w:rPr>
          <w:noProof/>
          <w:lang w:val="fi-FI"/>
        </w:rPr>
        <w:t xml:space="preserve"> </w:t>
      </w:r>
      <w:r w:rsidR="00E96809" w:rsidRPr="00A12FDF">
        <w:rPr>
          <w:noProof/>
          <w:lang w:val="fi-FI"/>
        </w:rPr>
        <w:t>Disisi lain, i</w:t>
      </w:r>
      <w:r w:rsidRPr="00A12FDF">
        <w:rPr>
          <w:noProof/>
          <w:lang w:val="fi-FI"/>
        </w:rPr>
        <w:t xml:space="preserve">su </w:t>
      </w:r>
      <w:r w:rsidR="00E96809" w:rsidRPr="00A12FDF">
        <w:rPr>
          <w:noProof/>
          <w:lang w:val="fi-FI"/>
        </w:rPr>
        <w:t>’</w:t>
      </w:r>
      <w:r w:rsidRPr="00A12FDF">
        <w:rPr>
          <w:noProof/>
          <w:lang w:val="fi-FI"/>
        </w:rPr>
        <w:t>Urgensi PSBB</w:t>
      </w:r>
      <w:r w:rsidR="00E96809" w:rsidRPr="00A12FDF">
        <w:rPr>
          <w:noProof/>
          <w:lang w:val="fi-FI"/>
        </w:rPr>
        <w:t>’, ’Darurat Sipil’, ’Bantuan Sosial’ dan ’Transportasi’</w:t>
      </w:r>
      <w:r w:rsidRPr="00A12FDF">
        <w:rPr>
          <w:noProof/>
          <w:lang w:val="fi-FI"/>
        </w:rPr>
        <w:t xml:space="preserve"> memiliki kontribusi dari berbagai sumber, termasuk pemerintah, ahli, dan komunitas masyarakat, menunjukkan keragaman perspektif</w:t>
      </w:r>
      <w:r w:rsidR="00AD7E8A">
        <w:rPr>
          <w:noProof/>
          <w:lang w:val="fi-FI"/>
        </w:rPr>
        <w:t xml:space="preserve"> yang relatif minor</w:t>
      </w:r>
      <w:r w:rsidR="00A12FDF" w:rsidRPr="00A12FDF">
        <w:rPr>
          <w:noProof/>
          <w:lang w:val="fi-FI"/>
        </w:rPr>
        <w:t>.</w:t>
      </w:r>
    </w:p>
    <w:p w14:paraId="5EE4DED1" w14:textId="16E947E5" w:rsidR="00AD7E8A" w:rsidRPr="00A12FDF" w:rsidRDefault="00AD7E8A" w:rsidP="00AD7E8A">
      <w:pPr>
        <w:spacing w:line="240" w:lineRule="auto"/>
        <w:ind w:firstLine="720"/>
        <w:rPr>
          <w:noProof/>
          <w:lang w:val="fi-FI"/>
        </w:rPr>
      </w:pPr>
      <w:r>
        <w:rPr>
          <w:noProof/>
          <w:lang w:val="fi-FI"/>
        </w:rPr>
        <w:t>Kompas.com membingkai k</w:t>
      </w:r>
      <w:r w:rsidRPr="00AD7E8A">
        <w:rPr>
          <w:noProof/>
          <w:lang w:val="fi-FI"/>
        </w:rPr>
        <w:t>ebij</w:t>
      </w:r>
      <w:r>
        <w:rPr>
          <w:noProof/>
          <w:lang w:val="fi-FI"/>
        </w:rPr>
        <w:t xml:space="preserve">akan </w:t>
      </w:r>
      <w:r w:rsidRPr="00AD7E8A">
        <w:rPr>
          <w:noProof/>
          <w:lang w:val="fi-FI"/>
        </w:rPr>
        <w:t xml:space="preserve">PSBB sebagai inisiatif dan tindakan yang sangat didominasi </w:t>
      </w:r>
      <w:r>
        <w:rPr>
          <w:noProof/>
          <w:lang w:val="fi-FI"/>
        </w:rPr>
        <w:t xml:space="preserve">dan dipengaruhi </w:t>
      </w:r>
      <w:r w:rsidRPr="00AD7E8A">
        <w:rPr>
          <w:noProof/>
          <w:lang w:val="fi-FI"/>
        </w:rPr>
        <w:t>oleh pemerintah</w:t>
      </w:r>
      <w:r>
        <w:rPr>
          <w:noProof/>
          <w:lang w:val="fi-FI"/>
        </w:rPr>
        <w:t xml:space="preserve">. </w:t>
      </w:r>
      <w:r w:rsidR="00EC35A9">
        <w:rPr>
          <w:noProof/>
          <w:lang w:val="fi-FI"/>
        </w:rPr>
        <w:t>K</w:t>
      </w:r>
      <w:r>
        <w:rPr>
          <w:noProof/>
          <w:lang w:val="fi-FI"/>
        </w:rPr>
        <w:t>ontribusi berbagai sumber</w:t>
      </w:r>
      <w:r w:rsidR="00EC35A9">
        <w:rPr>
          <w:noProof/>
          <w:lang w:val="fi-FI"/>
        </w:rPr>
        <w:t xml:space="preserve"> di luar Pemerintah seperti;</w:t>
      </w:r>
      <w:r>
        <w:rPr>
          <w:noProof/>
          <w:lang w:val="fi-FI"/>
        </w:rPr>
        <w:t xml:space="preserve"> LSM, Ahli dan Masyarakat</w:t>
      </w:r>
      <w:r w:rsidR="00EC35A9">
        <w:rPr>
          <w:noProof/>
          <w:lang w:val="fi-FI"/>
        </w:rPr>
        <w:t xml:space="preserve"> ditonjolkan secara terbatas sebagai </w:t>
      </w:r>
      <w:r w:rsidRPr="00AD7E8A">
        <w:rPr>
          <w:noProof/>
          <w:lang w:val="fi-FI"/>
        </w:rPr>
        <w:t>keragaman perspektif.</w:t>
      </w:r>
    </w:p>
    <w:p w14:paraId="46ED441F" w14:textId="77777777" w:rsidR="00066394" w:rsidRPr="00A12FDF" w:rsidRDefault="00066394" w:rsidP="00066394">
      <w:pPr>
        <w:spacing w:line="240" w:lineRule="auto"/>
        <w:rPr>
          <w:noProof/>
          <w:lang w:val="fi-FI"/>
        </w:rPr>
      </w:pPr>
    </w:p>
    <w:p w14:paraId="13D392C4" w14:textId="77777777" w:rsidR="00C158F4" w:rsidRPr="00AD7E8A" w:rsidRDefault="00C158F4" w:rsidP="00CC40D6">
      <w:pPr>
        <w:spacing w:line="240" w:lineRule="auto"/>
        <w:jc w:val="left"/>
        <w:outlineLvl w:val="0"/>
        <w:rPr>
          <w:iCs/>
          <w:lang w:val="fi-FI"/>
        </w:rPr>
      </w:pPr>
    </w:p>
    <w:p w14:paraId="36B2358E" w14:textId="207E82DD" w:rsidR="00D93E5B" w:rsidRPr="00921DC5" w:rsidRDefault="00921DC5" w:rsidP="00CC40D6">
      <w:pPr>
        <w:pStyle w:val="ListParagraph"/>
        <w:numPr>
          <w:ilvl w:val="0"/>
          <w:numId w:val="3"/>
        </w:numPr>
        <w:spacing w:line="240" w:lineRule="auto"/>
        <w:ind w:left="567" w:hanging="567"/>
        <w:outlineLvl w:val="0"/>
        <w:rPr>
          <w:iCs/>
          <w:lang w:val="en-MY"/>
        </w:rPr>
      </w:pPr>
      <w:r>
        <w:rPr>
          <w:iCs/>
          <w:lang w:val="en-MY"/>
        </w:rPr>
        <w:t xml:space="preserve">Diagnosa </w:t>
      </w:r>
      <w:r w:rsidR="00EC35A9" w:rsidRPr="00921DC5">
        <w:rPr>
          <w:iCs/>
          <w:lang w:val="en-MY"/>
        </w:rPr>
        <w:t>Penyebab Masalah</w:t>
      </w:r>
      <w:r w:rsidR="00F24120" w:rsidRPr="00921DC5">
        <w:rPr>
          <w:iCs/>
          <w:lang w:val="en-MY"/>
        </w:rPr>
        <w:t xml:space="preserve"> (</w:t>
      </w:r>
      <w:r w:rsidR="00F24120" w:rsidRPr="00921DC5">
        <w:rPr>
          <w:i/>
          <w:lang w:val="en-MY"/>
        </w:rPr>
        <w:t>Diagnose Causes</w:t>
      </w:r>
      <w:r w:rsidR="00F24120" w:rsidRPr="00921DC5">
        <w:rPr>
          <w:iCs/>
          <w:lang w:val="en-MY"/>
        </w:rPr>
        <w:t>)</w:t>
      </w:r>
    </w:p>
    <w:p w14:paraId="2F6A8D62" w14:textId="5E585952" w:rsidR="00EC35A9" w:rsidRDefault="00EC35A9" w:rsidP="00183AEE">
      <w:pPr>
        <w:spacing w:line="240" w:lineRule="auto"/>
        <w:ind w:firstLine="567"/>
        <w:rPr>
          <w:iCs/>
        </w:rPr>
      </w:pPr>
      <w:bookmarkStart w:id="2" w:name="_Hlk127026246"/>
      <w:r w:rsidRPr="00EC35A9">
        <w:rPr>
          <w:iCs/>
        </w:rPr>
        <w:t>Elemen kedua</w:t>
      </w:r>
      <w:r>
        <w:rPr>
          <w:iCs/>
        </w:rPr>
        <w:t xml:space="preserve"> dalam analisis pembingkaian Robert N. Entman adalah </w:t>
      </w:r>
      <w:r w:rsidR="00921DC5">
        <w:rPr>
          <w:iCs/>
        </w:rPr>
        <w:t xml:space="preserve">diagnosa </w:t>
      </w:r>
      <w:r>
        <w:rPr>
          <w:iCs/>
        </w:rPr>
        <w:t>penyebab masalah (</w:t>
      </w:r>
      <w:r w:rsidRPr="00EC35A9">
        <w:rPr>
          <w:iCs/>
        </w:rPr>
        <w:t>diagnose</w:t>
      </w:r>
      <w:r>
        <w:rPr>
          <w:iCs/>
        </w:rPr>
        <w:t xml:space="preserve"> </w:t>
      </w:r>
      <w:r w:rsidRPr="00EC35A9">
        <w:rPr>
          <w:iCs/>
        </w:rPr>
        <w:t>causes</w:t>
      </w:r>
      <w:r>
        <w:rPr>
          <w:iCs/>
        </w:rPr>
        <w:t>)</w:t>
      </w:r>
      <w:r w:rsidRPr="00EC35A9">
        <w:rPr>
          <w:iCs/>
        </w:rPr>
        <w:t xml:space="preserve"> </w:t>
      </w:r>
      <w:r>
        <w:rPr>
          <w:iCs/>
        </w:rPr>
        <w:t xml:space="preserve">yang bertujuan </w:t>
      </w:r>
      <w:r w:rsidRPr="00EC35A9">
        <w:rPr>
          <w:iCs/>
        </w:rPr>
        <w:t>melihat siapa yang menjadi penyebab dari suatu peristiwa</w:t>
      </w:r>
      <w:r>
        <w:rPr>
          <w:iCs/>
        </w:rPr>
        <w:t xml:space="preserve"> yang meliputi ‘</w:t>
      </w:r>
      <w:r w:rsidRPr="00EC35A9">
        <w:rPr>
          <w:iCs/>
        </w:rPr>
        <w:t>apa</w:t>
      </w:r>
      <w:r>
        <w:rPr>
          <w:iCs/>
        </w:rPr>
        <w:t>’</w:t>
      </w:r>
      <w:r w:rsidRPr="00EC35A9">
        <w:rPr>
          <w:iCs/>
        </w:rPr>
        <w:t xml:space="preserve"> (what) dan juga </w:t>
      </w:r>
      <w:r>
        <w:rPr>
          <w:iCs/>
        </w:rPr>
        <w:t>‘</w:t>
      </w:r>
      <w:r w:rsidRPr="00EC35A9">
        <w:rPr>
          <w:iCs/>
        </w:rPr>
        <w:t>siapa</w:t>
      </w:r>
      <w:r>
        <w:rPr>
          <w:iCs/>
        </w:rPr>
        <w:t>’</w:t>
      </w:r>
      <w:r w:rsidRPr="00EC35A9">
        <w:rPr>
          <w:iCs/>
        </w:rPr>
        <w:t xml:space="preserve"> (who). Masalah yang dipahami secara berbeda, akan menyebabkan penyebab masalah dipahami secara berbeda pula</w:t>
      </w:r>
      <w:r>
        <w:rPr>
          <w:iCs/>
        </w:rPr>
        <w:t>.</w:t>
      </w:r>
      <w:r w:rsidR="00183AEE">
        <w:rPr>
          <w:iCs/>
        </w:rPr>
        <w:t xml:space="preserve"> </w:t>
      </w:r>
    </w:p>
    <w:p w14:paraId="25BAEF78" w14:textId="5E6D5330" w:rsidR="00183AEE" w:rsidRDefault="00183AEE" w:rsidP="00183AEE">
      <w:pPr>
        <w:spacing w:line="240" w:lineRule="auto"/>
        <w:ind w:firstLine="720"/>
        <w:rPr>
          <w:iCs/>
          <w:lang w:val="fi-FI"/>
        </w:rPr>
      </w:pPr>
      <w:r w:rsidRPr="00183AEE">
        <w:rPr>
          <w:iCs/>
          <w:lang w:val="en-MY"/>
        </w:rPr>
        <w:t>Pemberitaan terkait PSBB lebih banyak memb</w:t>
      </w:r>
      <w:r>
        <w:rPr>
          <w:iCs/>
          <w:lang w:val="en-MY"/>
        </w:rPr>
        <w:t xml:space="preserve">ingkai permasalahan berkaitan dengan pemberlakuan kebijakan tersebut ke masyarakat alih-alih membahas </w:t>
      </w:r>
      <w:r w:rsidR="00921DC5">
        <w:rPr>
          <w:iCs/>
          <w:lang w:val="en-MY"/>
        </w:rPr>
        <w:t xml:space="preserve">virus </w:t>
      </w:r>
      <w:r>
        <w:rPr>
          <w:iCs/>
          <w:lang w:val="en-MY"/>
        </w:rPr>
        <w:t xml:space="preserve">Covid-19. </w:t>
      </w:r>
      <w:r w:rsidRPr="00C770ED">
        <w:rPr>
          <w:iCs/>
          <w:lang w:val="fi-FI"/>
        </w:rPr>
        <w:t xml:space="preserve">Oleh karena itu, virus Covid-19 bukan lagi mendominasi pemberitaan terkait PSBB. </w:t>
      </w:r>
      <w:bookmarkEnd w:id="2"/>
      <w:r w:rsidR="00AD2BB2" w:rsidRPr="00C770ED">
        <w:rPr>
          <w:iCs/>
          <w:lang w:val="fi-FI"/>
        </w:rPr>
        <w:t xml:space="preserve">Virus </w:t>
      </w:r>
      <w:r w:rsidRPr="00C770ED">
        <w:rPr>
          <w:iCs/>
          <w:lang w:val="fi-FI"/>
        </w:rPr>
        <w:t xml:space="preserve">Covid-19 menjadi </w:t>
      </w:r>
      <w:r w:rsidR="00921DC5" w:rsidRPr="00C770ED">
        <w:rPr>
          <w:iCs/>
          <w:lang w:val="fi-FI"/>
        </w:rPr>
        <w:t>penyebab</w:t>
      </w:r>
      <w:r w:rsidRPr="00C770ED">
        <w:rPr>
          <w:iCs/>
          <w:lang w:val="fi-FI"/>
        </w:rPr>
        <w:t xml:space="preserve"> masalah hanya pada </w:t>
      </w:r>
      <w:r w:rsidR="00AD2BB2" w:rsidRPr="00C770ED">
        <w:rPr>
          <w:iCs/>
          <w:lang w:val="fi-FI"/>
        </w:rPr>
        <w:t xml:space="preserve">29 berita, </w:t>
      </w:r>
      <w:r w:rsidRPr="00C770ED">
        <w:rPr>
          <w:iCs/>
          <w:lang w:val="fi-FI"/>
        </w:rPr>
        <w:t xml:space="preserve">sedangkan Pemerintah sebagai aktor kunci sekaligus penyebab masalah ada dalam </w:t>
      </w:r>
      <w:r w:rsidR="00AD2BB2" w:rsidRPr="00C770ED">
        <w:rPr>
          <w:iCs/>
          <w:lang w:val="fi-FI"/>
        </w:rPr>
        <w:t>97 berita</w:t>
      </w:r>
      <w:r w:rsidRPr="00C770ED">
        <w:rPr>
          <w:iCs/>
          <w:lang w:val="fi-FI"/>
        </w:rPr>
        <w:t xml:space="preserve">. </w:t>
      </w:r>
      <w:r>
        <w:rPr>
          <w:iCs/>
          <w:lang w:val="fi-FI"/>
        </w:rPr>
        <w:t>M</w:t>
      </w:r>
      <w:r w:rsidR="00AD2BB2" w:rsidRPr="00183AEE">
        <w:rPr>
          <w:iCs/>
          <w:lang w:val="fi-FI"/>
        </w:rPr>
        <w:t xml:space="preserve">asyarakat </w:t>
      </w:r>
      <w:r>
        <w:rPr>
          <w:iCs/>
          <w:lang w:val="fi-FI"/>
        </w:rPr>
        <w:t xml:space="preserve">mendominasi penyebab masalah dalam pembingkaian kebijakan PSBB dalam </w:t>
      </w:r>
      <w:r w:rsidR="00AD2BB2" w:rsidRPr="00183AEE">
        <w:rPr>
          <w:iCs/>
          <w:lang w:val="fi-FI"/>
        </w:rPr>
        <w:t>11</w:t>
      </w:r>
      <w:r>
        <w:rPr>
          <w:iCs/>
          <w:lang w:val="fi-FI"/>
        </w:rPr>
        <w:t>1</w:t>
      </w:r>
      <w:r w:rsidR="00AD2BB2" w:rsidRPr="00183AEE">
        <w:rPr>
          <w:iCs/>
          <w:lang w:val="fi-FI"/>
        </w:rPr>
        <w:t xml:space="preserve"> berita</w:t>
      </w:r>
      <w:r>
        <w:rPr>
          <w:iCs/>
          <w:lang w:val="fi-FI"/>
        </w:rPr>
        <w:t xml:space="preserve"> (Grafik 2). </w:t>
      </w:r>
    </w:p>
    <w:p w14:paraId="6709838B" w14:textId="377A7B96" w:rsidR="00183AEE" w:rsidRPr="00425CE4" w:rsidRDefault="00425CE4" w:rsidP="005D6296">
      <w:pPr>
        <w:spacing w:line="240" w:lineRule="auto"/>
        <w:ind w:firstLine="720"/>
        <w:rPr>
          <w:iCs/>
          <w:lang w:val="fi-FI"/>
        </w:rPr>
      </w:pPr>
      <w:r>
        <w:rPr>
          <w:iCs/>
          <w:lang w:val="fi-FI"/>
        </w:rPr>
        <w:t>P</w:t>
      </w:r>
      <w:r w:rsidR="00183AEE" w:rsidRPr="00425CE4">
        <w:rPr>
          <w:iCs/>
          <w:lang w:val="fi-FI"/>
        </w:rPr>
        <w:t xml:space="preserve">embingkaian ini menunjukkan bahwa dalam pemberitaan terkait PSBB, perhatian utama tertuju pada peran masyarakat </w:t>
      </w:r>
      <w:r w:rsidR="00106716">
        <w:rPr>
          <w:iCs/>
          <w:lang w:val="fi-FI"/>
        </w:rPr>
        <w:t xml:space="preserve">(who) </w:t>
      </w:r>
      <w:r w:rsidR="00183AEE" w:rsidRPr="00425CE4">
        <w:rPr>
          <w:iCs/>
          <w:lang w:val="fi-FI"/>
        </w:rPr>
        <w:t>dalam implementasi dan dampak kebijakan PSBB, dan bahwa masyarakat dianggap sebagai penyebab utama dari permasalahan yang dibahas dalam berita tersebut.</w:t>
      </w:r>
      <w:r>
        <w:rPr>
          <w:iCs/>
          <w:lang w:val="fi-FI"/>
        </w:rPr>
        <w:t xml:space="preserve"> </w:t>
      </w:r>
      <w:r w:rsidRPr="00425CE4">
        <w:rPr>
          <w:iCs/>
          <w:lang w:val="fi-FI"/>
        </w:rPr>
        <w:t>Polemik mewarnai semua berita dari Maret 2020 hingga Desember 2021 sehubungan dengan pelaksanaan PSBB oleh pemerintah hingga masyarakat, pelanggaran masyarakat, dan hambatan teknis yang dihadapi masyarakat terkait penerapan aturan PSBB</w:t>
      </w:r>
      <w:r w:rsidR="00106716">
        <w:rPr>
          <w:iCs/>
          <w:lang w:val="fi-FI"/>
        </w:rPr>
        <w:t xml:space="preserve"> (what)</w:t>
      </w:r>
      <w:r w:rsidR="005D6296">
        <w:rPr>
          <w:iCs/>
          <w:lang w:val="fi-FI"/>
        </w:rPr>
        <w:t>.</w:t>
      </w:r>
    </w:p>
    <w:p w14:paraId="2B9B2262" w14:textId="77777777" w:rsidR="001A55A9" w:rsidRDefault="001A55A9" w:rsidP="00164F49">
      <w:pPr>
        <w:spacing w:line="240" w:lineRule="auto"/>
        <w:rPr>
          <w:iCs/>
          <w:lang w:val="fi-FI"/>
        </w:rPr>
      </w:pPr>
    </w:p>
    <w:p w14:paraId="52A527FC" w14:textId="77777777" w:rsidR="00C64C8A" w:rsidRDefault="00C64C8A" w:rsidP="00164F49">
      <w:pPr>
        <w:spacing w:line="240" w:lineRule="auto"/>
        <w:rPr>
          <w:iCs/>
          <w:lang w:val="fi-FI"/>
        </w:rPr>
      </w:pPr>
    </w:p>
    <w:p w14:paraId="68D08051" w14:textId="77777777" w:rsidR="00C64C8A" w:rsidRDefault="00C64C8A" w:rsidP="00164F49">
      <w:pPr>
        <w:spacing w:line="240" w:lineRule="auto"/>
        <w:rPr>
          <w:iCs/>
          <w:lang w:val="fi-FI"/>
        </w:rPr>
      </w:pPr>
    </w:p>
    <w:p w14:paraId="67CA1360" w14:textId="77777777" w:rsidR="00C64C8A" w:rsidRDefault="00C64C8A" w:rsidP="00164F49">
      <w:pPr>
        <w:spacing w:line="240" w:lineRule="auto"/>
        <w:rPr>
          <w:iCs/>
          <w:lang w:val="fi-FI"/>
        </w:rPr>
      </w:pPr>
    </w:p>
    <w:p w14:paraId="5C5F75BA" w14:textId="77777777" w:rsidR="00C64C8A" w:rsidRDefault="00C64C8A" w:rsidP="00164F49">
      <w:pPr>
        <w:spacing w:line="240" w:lineRule="auto"/>
        <w:rPr>
          <w:iCs/>
          <w:lang w:val="fi-FI"/>
        </w:rPr>
      </w:pPr>
    </w:p>
    <w:p w14:paraId="4F080772" w14:textId="77777777" w:rsidR="00C64C8A" w:rsidRDefault="00C64C8A" w:rsidP="00164F49">
      <w:pPr>
        <w:spacing w:line="240" w:lineRule="auto"/>
        <w:rPr>
          <w:iCs/>
          <w:lang w:val="fi-FI"/>
        </w:rPr>
      </w:pPr>
    </w:p>
    <w:p w14:paraId="1BC8EBB1" w14:textId="77777777" w:rsidR="00C64C8A" w:rsidRDefault="00C64C8A" w:rsidP="00164F49">
      <w:pPr>
        <w:spacing w:line="240" w:lineRule="auto"/>
        <w:rPr>
          <w:iCs/>
          <w:lang w:val="fi-FI"/>
        </w:rPr>
      </w:pPr>
    </w:p>
    <w:p w14:paraId="4667CFBC" w14:textId="77777777" w:rsidR="00C64C8A" w:rsidRDefault="00C64C8A" w:rsidP="00164F49">
      <w:pPr>
        <w:spacing w:line="240" w:lineRule="auto"/>
        <w:rPr>
          <w:iCs/>
          <w:lang w:val="fi-FI"/>
        </w:rPr>
      </w:pPr>
    </w:p>
    <w:p w14:paraId="6C9380FD" w14:textId="77777777" w:rsidR="00C64C8A" w:rsidRPr="00425CE4" w:rsidRDefault="00C64C8A" w:rsidP="00164F49">
      <w:pPr>
        <w:spacing w:line="240" w:lineRule="auto"/>
        <w:rPr>
          <w:iCs/>
          <w:lang w:val="fi-FI"/>
        </w:rPr>
      </w:pPr>
    </w:p>
    <w:p w14:paraId="416A8AAD" w14:textId="21814C24" w:rsidR="00AD2BB2" w:rsidRDefault="00AD2BB2" w:rsidP="00183AEE">
      <w:pPr>
        <w:spacing w:line="240" w:lineRule="auto"/>
        <w:jc w:val="center"/>
        <w:rPr>
          <w:iCs/>
          <w:lang w:val="fi-FI"/>
        </w:rPr>
      </w:pPr>
      <w:r w:rsidRPr="009A3D44">
        <w:rPr>
          <w:iCs/>
          <w:lang w:val="fi-FI"/>
        </w:rPr>
        <w:t xml:space="preserve">Grafik 2. </w:t>
      </w:r>
      <w:r w:rsidRPr="00AD2BB2">
        <w:rPr>
          <w:iCs/>
          <w:lang w:val="fi-FI"/>
        </w:rPr>
        <w:t>Penyebab Masalah Dalam P</w:t>
      </w:r>
      <w:r>
        <w:rPr>
          <w:iCs/>
          <w:lang w:val="fi-FI"/>
        </w:rPr>
        <w:t>emberitaan PSBB</w:t>
      </w:r>
    </w:p>
    <w:p w14:paraId="6B4BEFDE" w14:textId="77777777" w:rsidR="00183AEE" w:rsidRDefault="00183AEE" w:rsidP="00183AEE">
      <w:pPr>
        <w:spacing w:line="240" w:lineRule="auto"/>
        <w:jc w:val="center"/>
        <w:rPr>
          <w:iCs/>
          <w:lang w:val="fi-FI"/>
        </w:rPr>
      </w:pPr>
    </w:p>
    <w:p w14:paraId="3F015925" w14:textId="7B07DD23" w:rsidR="00AD2BB2" w:rsidRPr="00AD2BB2" w:rsidRDefault="00183AEE" w:rsidP="00183AEE">
      <w:pPr>
        <w:spacing w:line="240" w:lineRule="auto"/>
        <w:jc w:val="center"/>
        <w:rPr>
          <w:iCs/>
          <w:lang w:val="fi-FI"/>
        </w:rPr>
      </w:pPr>
      <w:r>
        <w:rPr>
          <w:noProof/>
          <w14:ligatures w14:val="standardContextual"/>
        </w:rPr>
        <w:drawing>
          <wp:inline distT="0" distB="0" distL="0" distR="0" wp14:anchorId="77BB7F5F" wp14:editId="33483465">
            <wp:extent cx="3906982" cy="2237509"/>
            <wp:effectExtent l="0" t="0" r="17780" b="10795"/>
            <wp:docPr id="678607101" name="Chart 1">
              <a:extLst xmlns:a="http://schemas.openxmlformats.org/drawingml/2006/main">
                <a:ext uri="{FF2B5EF4-FFF2-40B4-BE49-F238E27FC236}">
                  <a16:creationId xmlns:a16="http://schemas.microsoft.com/office/drawing/2014/main" id="{6EED9135-FFD1-38F4-5886-331DCEF788C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76A259B" w14:textId="77777777" w:rsidR="00D93E5B" w:rsidRDefault="00D93E5B" w:rsidP="00CC40D6">
      <w:pPr>
        <w:spacing w:line="240" w:lineRule="auto"/>
        <w:outlineLvl w:val="0"/>
        <w:rPr>
          <w:iCs/>
          <w:lang w:val="fi-FI"/>
        </w:rPr>
      </w:pPr>
    </w:p>
    <w:p w14:paraId="0D19D9BC" w14:textId="77777777" w:rsidR="009D5E33" w:rsidRDefault="009D5E33" w:rsidP="00CC40D6">
      <w:pPr>
        <w:spacing w:line="240" w:lineRule="auto"/>
        <w:outlineLvl w:val="0"/>
        <w:rPr>
          <w:iCs/>
          <w:lang w:val="fi-FI"/>
        </w:rPr>
      </w:pPr>
    </w:p>
    <w:p w14:paraId="1851D563" w14:textId="391D761E" w:rsidR="009D5E33" w:rsidRPr="00226722" w:rsidRDefault="009D5E33" w:rsidP="009D5E33">
      <w:pPr>
        <w:pStyle w:val="ListParagraph"/>
        <w:numPr>
          <w:ilvl w:val="0"/>
          <w:numId w:val="3"/>
        </w:numPr>
        <w:spacing w:line="240" w:lineRule="auto"/>
        <w:ind w:left="284" w:hanging="284"/>
        <w:rPr>
          <w:iCs/>
          <w:lang w:val="en-MY"/>
        </w:rPr>
      </w:pPr>
      <w:r>
        <w:rPr>
          <w:iCs/>
          <w:lang w:val="en-MY"/>
        </w:rPr>
        <w:t xml:space="preserve"> Membuat Penilaian Moral (</w:t>
      </w:r>
      <w:r w:rsidRPr="00226722">
        <w:rPr>
          <w:i/>
          <w:lang w:val="en-MY"/>
        </w:rPr>
        <w:t>Make Moral Judgement</w:t>
      </w:r>
      <w:r>
        <w:rPr>
          <w:iCs/>
          <w:lang w:val="en-MY"/>
        </w:rPr>
        <w:t>)</w:t>
      </w:r>
    </w:p>
    <w:p w14:paraId="1A151A57" w14:textId="77777777" w:rsidR="009D5E33" w:rsidRDefault="009D5E33" w:rsidP="009D5E33">
      <w:pPr>
        <w:spacing w:line="240" w:lineRule="auto"/>
        <w:ind w:firstLine="851"/>
        <w:outlineLvl w:val="0"/>
        <w:rPr>
          <w:iCs/>
          <w:lang w:val="en-MY"/>
        </w:rPr>
      </w:pPr>
      <w:r>
        <w:rPr>
          <w:iCs/>
          <w:lang w:val="en-MY"/>
        </w:rPr>
        <w:t xml:space="preserve">Berdasarkan konteks berita terkait PSBB yang disajikan, </w:t>
      </w:r>
      <w:r w:rsidRPr="009D5E33">
        <w:rPr>
          <w:iCs/>
          <w:lang w:val="en-MY"/>
        </w:rPr>
        <w:t xml:space="preserve">Kompas.com tidak secara eksplisit membuat penilaian moral. Namun, penilaian moral diindikasikan melalui pembingkaian berita dan penyajian solusi-solusi yang cenderung positif dalam </w:t>
      </w:r>
      <w:r>
        <w:rPr>
          <w:iCs/>
          <w:lang w:val="en-MY"/>
        </w:rPr>
        <w:t xml:space="preserve">pemberitaan </w:t>
      </w:r>
      <w:r w:rsidRPr="009D5E33">
        <w:rPr>
          <w:iCs/>
          <w:lang w:val="en-MY"/>
        </w:rPr>
        <w:t>tentang isu PSBB.</w:t>
      </w:r>
      <w:r>
        <w:rPr>
          <w:iCs/>
          <w:lang w:val="en-MY"/>
        </w:rPr>
        <w:t xml:space="preserve"> </w:t>
      </w:r>
      <w:r w:rsidRPr="009D5E33">
        <w:rPr>
          <w:iCs/>
          <w:lang w:val="en-MY"/>
        </w:rPr>
        <w:t xml:space="preserve">Kompas.com cenderung mendukung kebijakan pemerintah dalam menerapkan PSBB dan menekankan pentingnya mematuhi aturan-aturan PSBB. </w:t>
      </w:r>
      <w:r>
        <w:rPr>
          <w:iCs/>
          <w:lang w:val="en-MY"/>
        </w:rPr>
        <w:t>Hal ini merupakan</w:t>
      </w:r>
      <w:r w:rsidRPr="009D5E33">
        <w:rPr>
          <w:iCs/>
          <w:lang w:val="en-MY"/>
        </w:rPr>
        <w:t xml:space="preserve"> penilaian moral yang mengedepankan aspek ketaatan terhadap peraturan dan dukungan terhadap tindakan yang diambil oleh pemerintah dalam menghadapi wabah COVID-19.</w:t>
      </w:r>
    </w:p>
    <w:p w14:paraId="66BF941C" w14:textId="7387BAFD" w:rsidR="009D5E33" w:rsidRPr="009D5E33" w:rsidRDefault="009D5E33" w:rsidP="009D5E33">
      <w:pPr>
        <w:spacing w:line="240" w:lineRule="auto"/>
        <w:ind w:firstLine="851"/>
        <w:outlineLvl w:val="0"/>
        <w:rPr>
          <w:iCs/>
          <w:lang w:val="en-MY"/>
        </w:rPr>
      </w:pPr>
      <w:r>
        <w:rPr>
          <w:iCs/>
          <w:lang w:val="en-MY"/>
        </w:rPr>
        <w:t xml:space="preserve">Dari </w:t>
      </w:r>
      <w:r w:rsidRPr="009D5E33">
        <w:rPr>
          <w:iCs/>
          <w:lang w:val="en-MY"/>
        </w:rPr>
        <w:t>pembingkaian berita yang cenderung positif</w:t>
      </w:r>
      <w:r>
        <w:rPr>
          <w:iCs/>
          <w:lang w:val="en-MY"/>
        </w:rPr>
        <w:t xml:space="preserve">, </w:t>
      </w:r>
      <w:r w:rsidRPr="009D5E33">
        <w:rPr>
          <w:iCs/>
          <w:lang w:val="en-MY"/>
        </w:rPr>
        <w:t>Kompas.com lebih me</w:t>
      </w:r>
      <w:r>
        <w:rPr>
          <w:iCs/>
          <w:lang w:val="en-MY"/>
        </w:rPr>
        <w:t xml:space="preserve">ngedukasi </w:t>
      </w:r>
      <w:r w:rsidRPr="009D5E33">
        <w:rPr>
          <w:iCs/>
          <w:lang w:val="en-MY"/>
        </w:rPr>
        <w:t xml:space="preserve">dan mendukung aturan-aturan PSBB, yang bertujuan untuk melindungi kesehatan masyarakat. </w:t>
      </w:r>
      <w:r>
        <w:rPr>
          <w:iCs/>
          <w:lang w:val="en-MY"/>
        </w:rPr>
        <w:t xml:space="preserve">Oleh karena itu, hal ini </w:t>
      </w:r>
      <w:r w:rsidRPr="009D5E33">
        <w:rPr>
          <w:iCs/>
          <w:lang w:val="en-MY"/>
        </w:rPr>
        <w:t>dianggap sebagai penilaian moral yang mendukung nilai-nilai kesejahteraan masyarakat dan upaya untuk mengendalikan penyebaran virus.</w:t>
      </w:r>
      <w:r>
        <w:rPr>
          <w:iCs/>
          <w:lang w:val="en-MY"/>
        </w:rPr>
        <w:t xml:space="preserve"> </w:t>
      </w:r>
      <w:r w:rsidRPr="009D5E33">
        <w:rPr>
          <w:iCs/>
          <w:lang w:val="en-MY"/>
        </w:rPr>
        <w:t xml:space="preserve">Namun, penting untuk diingat bahwa penilaian moral adalah interpretasi yang subjektif, dan hal ini bisa berbeda-beda </w:t>
      </w:r>
      <w:r>
        <w:rPr>
          <w:iCs/>
          <w:lang w:val="en-MY"/>
        </w:rPr>
        <w:t>antara organisasi media</w:t>
      </w:r>
      <w:r w:rsidRPr="009D5E33">
        <w:rPr>
          <w:iCs/>
          <w:lang w:val="en-MY"/>
        </w:rPr>
        <w:t xml:space="preserve">. </w:t>
      </w:r>
      <w:r w:rsidRPr="009D5E33">
        <w:rPr>
          <w:iCs/>
          <w:lang w:val="fi-FI"/>
        </w:rPr>
        <w:t>Penilaian moral juga tergantung pada perspektif etika dan nilai-nilai yang dianut oleh masyarakat dan media itu sendiri. Dalam konteks ini, Kompas.com cenderung memberikan pembingkaian yang mengedepankan aspek positif dan dukungan terhadap kebijakan PSBB, yang bisa dianggap sebagai penilaian moral yang bersifat implisit.</w:t>
      </w:r>
    </w:p>
    <w:p w14:paraId="003B885F" w14:textId="77777777" w:rsidR="009D5E33" w:rsidRPr="009D5E33" w:rsidRDefault="009D5E33" w:rsidP="00CC40D6">
      <w:pPr>
        <w:spacing w:line="240" w:lineRule="auto"/>
        <w:outlineLvl w:val="0"/>
        <w:rPr>
          <w:iCs/>
          <w:lang w:val="fi-FI"/>
        </w:rPr>
      </w:pPr>
    </w:p>
    <w:p w14:paraId="7E317316" w14:textId="133025D1" w:rsidR="00D93E5B" w:rsidRPr="008C0383" w:rsidRDefault="00F24120" w:rsidP="00CC40D6">
      <w:pPr>
        <w:pStyle w:val="ListParagraph"/>
        <w:numPr>
          <w:ilvl w:val="0"/>
          <w:numId w:val="3"/>
        </w:numPr>
        <w:spacing w:line="240" w:lineRule="auto"/>
        <w:ind w:left="567" w:hanging="567"/>
        <w:outlineLvl w:val="0"/>
        <w:rPr>
          <w:iCs/>
        </w:rPr>
      </w:pPr>
      <w:r>
        <w:rPr>
          <w:iCs/>
        </w:rPr>
        <w:t>Menyarankan Solusi (</w:t>
      </w:r>
      <w:r w:rsidRPr="00F24120">
        <w:rPr>
          <w:i/>
        </w:rPr>
        <w:t>Treatment Recommendation</w:t>
      </w:r>
      <w:r>
        <w:rPr>
          <w:iCs/>
        </w:rPr>
        <w:t>)</w:t>
      </w:r>
    </w:p>
    <w:p w14:paraId="58BEA634" w14:textId="57E0C2AF" w:rsidR="00C770ED" w:rsidRDefault="00C770ED" w:rsidP="00CC40D6">
      <w:pPr>
        <w:spacing w:line="240" w:lineRule="auto"/>
        <w:ind w:firstLine="567"/>
        <w:rPr>
          <w:lang w:val="en-MY"/>
        </w:rPr>
      </w:pPr>
      <w:r w:rsidRPr="00C770ED">
        <w:rPr>
          <w:lang w:val="en-MY"/>
        </w:rPr>
        <w:t xml:space="preserve">Pemerintah Indonesia meluncurkan </w:t>
      </w:r>
      <w:r>
        <w:rPr>
          <w:lang w:val="en-MY"/>
        </w:rPr>
        <w:t xml:space="preserve">kebijakan </w:t>
      </w:r>
      <w:r w:rsidRPr="00C770ED">
        <w:rPr>
          <w:lang w:val="en-MY"/>
        </w:rPr>
        <w:t>PSBB pada Maret 2020 sebagai tanggapan terhadap wabah COVID-19. Mayoritas pemberitaan Kompas.com terkait isu PSBB menekankan pada pembingkaian yang positif terhad</w:t>
      </w:r>
      <w:r>
        <w:rPr>
          <w:lang w:val="en-MY"/>
        </w:rPr>
        <w:t>ap kebijakan Pemerintah tersebut. Kompas.com membingkai PSBB sebagai sebuah aturan yang perlu diketahui oleh masyarakat dengan lebih mengedepankan aspek-aspek teknis dan edukatif terkait pemberlakuan PSBB, definisi, hukum dan ketentuan PSBB. Dalam porsi yang sangat kecil, Kompas.com juga mengangkat perspektif berbeda sebagai kritik terhadap implementasi kebijakan PSBB dari LSM, ahli dan masyarakat. Namun secara keseluruhan Kompas.com lebih cenderung menyajikan sentiment positif terkait kebijakan Pemerintah tersebut.</w:t>
      </w:r>
    </w:p>
    <w:p w14:paraId="13557703" w14:textId="6042317F" w:rsidR="00C770ED" w:rsidRDefault="00C770ED" w:rsidP="00212516">
      <w:pPr>
        <w:spacing w:line="240" w:lineRule="auto"/>
        <w:ind w:firstLine="567"/>
        <w:rPr>
          <w:lang w:val="en-MY"/>
        </w:rPr>
      </w:pPr>
      <w:r w:rsidRPr="00C770ED">
        <w:rPr>
          <w:lang w:val="en-MY"/>
        </w:rPr>
        <w:t>Solusi yang</w:t>
      </w:r>
      <w:r w:rsidR="00212516">
        <w:rPr>
          <w:lang w:val="en-MY"/>
        </w:rPr>
        <w:t xml:space="preserve"> </w:t>
      </w:r>
      <w:r w:rsidRPr="00C770ED">
        <w:rPr>
          <w:lang w:val="en-MY"/>
        </w:rPr>
        <w:t>ditawarkan oleh Kompas.com adalah pendekatan yang lebih terpusat pada pemahaman dan pembingkaian yang lebih holistik tentang PSBB</w:t>
      </w:r>
      <w:r w:rsidR="00212516">
        <w:rPr>
          <w:lang w:val="en-MY"/>
        </w:rPr>
        <w:t xml:space="preserve"> yang mencakup; ketersediaan </w:t>
      </w:r>
      <w:r w:rsidRPr="00C770ED">
        <w:rPr>
          <w:lang w:val="en-MY"/>
        </w:rPr>
        <w:t>ruang bagi perspektif berbeda</w:t>
      </w:r>
      <w:r w:rsidR="00212516">
        <w:rPr>
          <w:lang w:val="en-MY"/>
        </w:rPr>
        <w:t xml:space="preserve">, </w:t>
      </w:r>
      <w:r w:rsidRPr="00212516">
        <w:rPr>
          <w:lang w:val="en-MY"/>
        </w:rPr>
        <w:t>analisis yang lebih mendalam</w:t>
      </w:r>
      <w:r w:rsidR="00212516">
        <w:rPr>
          <w:lang w:val="en-MY"/>
        </w:rPr>
        <w:t xml:space="preserve">, </w:t>
      </w:r>
      <w:r w:rsidRPr="00C770ED">
        <w:rPr>
          <w:lang w:val="en-MY"/>
        </w:rPr>
        <w:t xml:space="preserve">edukasi </w:t>
      </w:r>
      <w:r w:rsidR="00212516">
        <w:rPr>
          <w:lang w:val="en-MY"/>
        </w:rPr>
        <w:t xml:space="preserve"> masyarakat dengan memperbanyak </w:t>
      </w:r>
      <w:r w:rsidRPr="00C770ED">
        <w:rPr>
          <w:lang w:val="en-MY"/>
        </w:rPr>
        <w:t>informasi teknis,</w:t>
      </w:r>
      <w:r w:rsidR="00212516">
        <w:rPr>
          <w:lang w:val="en-MY"/>
        </w:rPr>
        <w:t xml:space="preserve"> serta m</w:t>
      </w:r>
      <w:r w:rsidRPr="00C770ED">
        <w:rPr>
          <w:lang w:val="en-MY"/>
        </w:rPr>
        <w:t>endorong dialog dan diskusi</w:t>
      </w:r>
      <w:r w:rsidR="00212516">
        <w:rPr>
          <w:lang w:val="en-MY"/>
        </w:rPr>
        <w:t xml:space="preserve"> dengan menyajikan perspektif dari LSM dan ahli.</w:t>
      </w:r>
    </w:p>
    <w:p w14:paraId="34C5224D" w14:textId="4BC6FE7C" w:rsidR="00212516" w:rsidRDefault="00212516" w:rsidP="00212516">
      <w:pPr>
        <w:spacing w:line="240" w:lineRule="auto"/>
        <w:ind w:firstLine="567"/>
        <w:rPr>
          <w:lang w:val="en-MY"/>
        </w:rPr>
      </w:pPr>
      <w:r w:rsidRPr="00212516">
        <w:rPr>
          <w:lang w:val="en-MY"/>
        </w:rPr>
        <w:t xml:space="preserve">Grafik 3 </w:t>
      </w:r>
      <w:r>
        <w:rPr>
          <w:lang w:val="en-MY"/>
        </w:rPr>
        <w:t xml:space="preserve">kecenderungan </w:t>
      </w:r>
      <w:r w:rsidRPr="00212516">
        <w:rPr>
          <w:lang w:val="en-MY"/>
        </w:rPr>
        <w:t xml:space="preserve">Kompas.com </w:t>
      </w:r>
      <w:r>
        <w:rPr>
          <w:lang w:val="en-MY"/>
        </w:rPr>
        <w:t xml:space="preserve">dalam </w:t>
      </w:r>
      <w:r w:rsidRPr="00212516">
        <w:rPr>
          <w:lang w:val="en-MY"/>
        </w:rPr>
        <w:t>membing</w:t>
      </w:r>
      <w:r>
        <w:rPr>
          <w:lang w:val="en-MY"/>
        </w:rPr>
        <w:t xml:space="preserve">kai solusi bagi pembaca. </w:t>
      </w:r>
      <w:r w:rsidRPr="00212516">
        <w:rPr>
          <w:lang w:val="en-MY"/>
        </w:rPr>
        <w:t>Dari 237 berita yang dikaji dalam penelitian ini, terdapat dua kecenderungan utama terkait solusi yang disarankan oleh Kompas.c</w:t>
      </w:r>
      <w:r>
        <w:rPr>
          <w:lang w:val="en-MY"/>
        </w:rPr>
        <w:t xml:space="preserve">om. Solusi yang pertama adalah solusi positif yaitu dengan memahami aturan main PSBB dan tetap memberikan dukungan terhadap kebijakan pemerintah yang diperkuat dengan pandangan ahli. Kemudian solusi yang cenderung ke arah negatif dengan melihat kelemahan dan ketidakteraturan penerapan PSBB di masyarakat. </w:t>
      </w:r>
      <w:r w:rsidRPr="00212516">
        <w:rPr>
          <w:lang w:val="en-MY"/>
        </w:rPr>
        <w:t>Penelitian ini metabulasi kecenderungan pola yang dimainkan oleh Kompas.com sebagaimana terdapat pada Grafik 3, di</w:t>
      </w:r>
      <w:r>
        <w:rPr>
          <w:lang w:val="en-MY"/>
        </w:rPr>
        <w:t>mana dalam setiap pemilihan isu terkait PSBB, Kompas.com selalu membawa kepada solusi positif alih-alih solusi negatif.</w:t>
      </w:r>
    </w:p>
    <w:p w14:paraId="0655371E" w14:textId="77777777" w:rsidR="00226722" w:rsidRDefault="00226722" w:rsidP="00212516">
      <w:pPr>
        <w:spacing w:line="240" w:lineRule="auto"/>
        <w:ind w:firstLine="567"/>
        <w:rPr>
          <w:lang w:val="en-MY"/>
        </w:rPr>
      </w:pPr>
    </w:p>
    <w:p w14:paraId="683599F6" w14:textId="77777777" w:rsidR="00226722" w:rsidRDefault="00226722" w:rsidP="00212516">
      <w:pPr>
        <w:spacing w:line="240" w:lineRule="auto"/>
        <w:ind w:firstLine="567"/>
        <w:rPr>
          <w:lang w:val="en-MY"/>
        </w:rPr>
      </w:pPr>
    </w:p>
    <w:p w14:paraId="41BCD281" w14:textId="77777777" w:rsidR="00212516" w:rsidRPr="00212516" w:rsidRDefault="00212516" w:rsidP="005D6296">
      <w:pPr>
        <w:spacing w:line="240" w:lineRule="auto"/>
        <w:rPr>
          <w:lang w:val="en-MY"/>
        </w:rPr>
      </w:pPr>
    </w:p>
    <w:p w14:paraId="6EB7E9A9" w14:textId="0AF6D300" w:rsidR="003A1023" w:rsidRPr="00226722" w:rsidRDefault="003A1023" w:rsidP="00C770ED">
      <w:pPr>
        <w:spacing w:line="240" w:lineRule="auto"/>
        <w:ind w:firstLine="567"/>
        <w:rPr>
          <w:lang w:val="en-MY"/>
        </w:rPr>
      </w:pPr>
      <w:r w:rsidRPr="00226722">
        <w:rPr>
          <w:lang w:val="en-MY"/>
        </w:rPr>
        <w:t>Grafik 3. Arah Pembingkaian Solusi oleh Kompas.com Terkait Pembingkaian PSBB</w:t>
      </w:r>
    </w:p>
    <w:p w14:paraId="50C370B3" w14:textId="03B416B7" w:rsidR="00C770ED" w:rsidRPr="00226722" w:rsidRDefault="003A1023" w:rsidP="00C770ED">
      <w:pPr>
        <w:spacing w:line="240" w:lineRule="auto"/>
        <w:ind w:firstLine="567"/>
        <w:rPr>
          <w:lang w:val="en-MY"/>
        </w:rPr>
      </w:pPr>
      <w:r>
        <w:rPr>
          <w:noProof/>
          <w:lang w:val="fi-FI"/>
          <w14:ligatures w14:val="standardContextual"/>
        </w:rPr>
        <mc:AlternateContent>
          <mc:Choice Requires="wpg">
            <w:drawing>
              <wp:anchor distT="0" distB="0" distL="114300" distR="114300" simplePos="0" relativeHeight="251666432" behindDoc="0" locked="0" layoutInCell="1" allowOverlap="1" wp14:anchorId="2ED80C20" wp14:editId="696DED40">
                <wp:simplePos x="0" y="0"/>
                <wp:positionH relativeFrom="column">
                  <wp:posOffset>518556</wp:posOffset>
                </wp:positionH>
                <wp:positionV relativeFrom="paragraph">
                  <wp:posOffset>42454</wp:posOffset>
                </wp:positionV>
                <wp:extent cx="5007610" cy="3867150"/>
                <wp:effectExtent l="0" t="0" r="2540" b="0"/>
                <wp:wrapNone/>
                <wp:docPr id="1043470091" name="Group 4"/>
                <wp:cNvGraphicFramePr/>
                <a:graphic xmlns:a="http://schemas.openxmlformats.org/drawingml/2006/main">
                  <a:graphicData uri="http://schemas.microsoft.com/office/word/2010/wordprocessingGroup">
                    <wpg:wgp>
                      <wpg:cNvGrpSpPr/>
                      <wpg:grpSpPr>
                        <a:xfrm>
                          <a:off x="0" y="0"/>
                          <a:ext cx="5007610" cy="3867150"/>
                          <a:chOff x="0" y="0"/>
                          <a:chExt cx="5007610" cy="3867150"/>
                        </a:xfrm>
                      </wpg:grpSpPr>
                      <pic:pic xmlns:pic="http://schemas.openxmlformats.org/drawingml/2006/picture">
                        <pic:nvPicPr>
                          <pic:cNvPr id="1616404348" name="Picture 2"/>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5007610" cy="3867150"/>
                          </a:xfrm>
                          <a:prstGeom prst="rect">
                            <a:avLst/>
                          </a:prstGeom>
                        </pic:spPr>
                      </pic:pic>
                      <wps:wsp>
                        <wps:cNvPr id="637209626" name="Rectangle 3"/>
                        <wps:cNvSpPr/>
                        <wps:spPr>
                          <a:xfrm>
                            <a:off x="2280062" y="3665517"/>
                            <a:ext cx="114795" cy="118753"/>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1491870" name="Rectangle 3"/>
                        <wps:cNvSpPr/>
                        <wps:spPr>
                          <a:xfrm>
                            <a:off x="3055917" y="3665517"/>
                            <a:ext cx="67293" cy="118753"/>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3CC0345" id="Group 4" o:spid="_x0000_s1026" style="position:absolute;margin-left:40.85pt;margin-top:3.35pt;width:394.3pt;height:304.5pt;z-index:251666432" coordsize="50076,38671"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PgD/ggX/zep/2dV45/9sa+/wCv&#10;gD/ggX/zep/2dV45/wDbGvv+gAooooAKKKKACiiigAooooAKKKKACvgD/naa/wC7Vf8A3bq+/wCv&#10;gD/naa/7tV/926gD7/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50076;height:386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">
                  <v:imagedata r:id="rId10" o:title=""/>
                </v:shape>
                <v:rect id="Rectangle 3" o:spid="_x0000_s1028" style="position:absolute;left:22800;top:36655;width:1148;height:11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" fillcolor="white [3212]" stroked="f" strokeweight="1pt"/>
                <v:rect id="Rectangle 3" o:spid="_x0000_s1029" style="position:absolute;left:30559;top:36655;width:673;height:11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" fillcolor="white [3212]" stroked="f" strokeweight="1pt"/>
              </v:group>
            </w:pict>
          </mc:Fallback>
        </mc:AlternateContent>
      </w:r>
    </w:p>
    <w:p w14:paraId="5EF1B477" w14:textId="01466489" w:rsidR="00C770ED" w:rsidRPr="00226722" w:rsidRDefault="00C770ED" w:rsidP="00C770ED">
      <w:pPr>
        <w:spacing w:line="240" w:lineRule="auto"/>
        <w:ind w:firstLine="567"/>
        <w:rPr>
          <w:lang w:val="en-MY"/>
        </w:rPr>
      </w:pPr>
    </w:p>
    <w:p w14:paraId="79A51D7B" w14:textId="428056D0" w:rsidR="00C770ED" w:rsidRPr="00226722" w:rsidRDefault="00C770ED" w:rsidP="00C770ED">
      <w:pPr>
        <w:spacing w:line="240" w:lineRule="auto"/>
        <w:ind w:firstLine="567"/>
        <w:rPr>
          <w:lang w:val="en-MY"/>
        </w:rPr>
      </w:pPr>
    </w:p>
    <w:p w14:paraId="4E68F93C" w14:textId="56B9EFA7" w:rsidR="00C770ED" w:rsidRPr="00226722" w:rsidRDefault="00C770ED" w:rsidP="00C770ED">
      <w:pPr>
        <w:spacing w:line="240" w:lineRule="auto"/>
        <w:ind w:firstLine="567"/>
        <w:rPr>
          <w:lang w:val="en-MY"/>
        </w:rPr>
      </w:pPr>
    </w:p>
    <w:p w14:paraId="4E6C117F" w14:textId="5452133A" w:rsidR="00C770ED" w:rsidRPr="00226722" w:rsidRDefault="00C770ED" w:rsidP="00CC40D6">
      <w:pPr>
        <w:spacing w:line="240" w:lineRule="auto"/>
        <w:ind w:firstLine="567"/>
        <w:rPr>
          <w:lang w:val="en-MY"/>
        </w:rPr>
      </w:pPr>
    </w:p>
    <w:p w14:paraId="6C0AD0EC" w14:textId="3D475240" w:rsidR="003A1023" w:rsidRPr="00226722" w:rsidRDefault="003A1023" w:rsidP="00CC40D6">
      <w:pPr>
        <w:spacing w:line="240" w:lineRule="auto"/>
        <w:ind w:firstLine="567"/>
        <w:rPr>
          <w:lang w:val="en-MY"/>
        </w:rPr>
      </w:pPr>
    </w:p>
    <w:p w14:paraId="7607552F" w14:textId="22B26D64" w:rsidR="003A1023" w:rsidRPr="00226722" w:rsidRDefault="003A1023" w:rsidP="00CC40D6">
      <w:pPr>
        <w:spacing w:line="240" w:lineRule="auto"/>
        <w:ind w:firstLine="567"/>
        <w:rPr>
          <w:lang w:val="en-MY"/>
        </w:rPr>
      </w:pPr>
    </w:p>
    <w:p w14:paraId="6B33B529" w14:textId="474EA94F" w:rsidR="003A1023" w:rsidRPr="00226722" w:rsidRDefault="003A1023" w:rsidP="00CC40D6">
      <w:pPr>
        <w:spacing w:line="240" w:lineRule="auto"/>
        <w:ind w:firstLine="567"/>
        <w:rPr>
          <w:lang w:val="en-MY"/>
        </w:rPr>
      </w:pPr>
    </w:p>
    <w:p w14:paraId="2702F55A" w14:textId="55003706" w:rsidR="003A1023" w:rsidRPr="00226722" w:rsidRDefault="003A1023" w:rsidP="00CC40D6">
      <w:pPr>
        <w:spacing w:line="240" w:lineRule="auto"/>
        <w:ind w:firstLine="567"/>
        <w:rPr>
          <w:lang w:val="en-MY"/>
        </w:rPr>
      </w:pPr>
    </w:p>
    <w:p w14:paraId="753A3081" w14:textId="5CDE108D" w:rsidR="003A1023" w:rsidRPr="00226722" w:rsidRDefault="003A1023" w:rsidP="00CC40D6">
      <w:pPr>
        <w:spacing w:line="240" w:lineRule="auto"/>
        <w:ind w:firstLine="567"/>
        <w:rPr>
          <w:lang w:val="en-MY"/>
        </w:rPr>
      </w:pPr>
    </w:p>
    <w:p w14:paraId="0E83FD47" w14:textId="77777777" w:rsidR="003A1023" w:rsidRPr="00226722" w:rsidRDefault="003A1023" w:rsidP="00CC40D6">
      <w:pPr>
        <w:spacing w:line="240" w:lineRule="auto"/>
        <w:ind w:firstLine="567"/>
        <w:rPr>
          <w:lang w:val="en-MY"/>
        </w:rPr>
      </w:pPr>
    </w:p>
    <w:p w14:paraId="0713E425" w14:textId="1559BE72" w:rsidR="003A1023" w:rsidRPr="00226722" w:rsidRDefault="003A1023" w:rsidP="00CC40D6">
      <w:pPr>
        <w:spacing w:line="240" w:lineRule="auto"/>
        <w:ind w:firstLine="567"/>
        <w:rPr>
          <w:lang w:val="en-MY"/>
        </w:rPr>
      </w:pPr>
    </w:p>
    <w:p w14:paraId="7D9AEE33" w14:textId="5A10A1EE" w:rsidR="003A1023" w:rsidRPr="00226722" w:rsidRDefault="003A1023" w:rsidP="00CC40D6">
      <w:pPr>
        <w:spacing w:line="240" w:lineRule="auto"/>
        <w:ind w:firstLine="567"/>
        <w:rPr>
          <w:lang w:val="en-MY"/>
        </w:rPr>
      </w:pPr>
    </w:p>
    <w:p w14:paraId="11C067B0" w14:textId="1D6C85DB" w:rsidR="003A1023" w:rsidRPr="00226722" w:rsidRDefault="003A1023" w:rsidP="00CC40D6">
      <w:pPr>
        <w:spacing w:line="240" w:lineRule="auto"/>
        <w:ind w:firstLine="567"/>
        <w:rPr>
          <w:lang w:val="en-MY"/>
        </w:rPr>
      </w:pPr>
    </w:p>
    <w:p w14:paraId="1AC3941B" w14:textId="47692AE5" w:rsidR="003A1023" w:rsidRPr="00226722" w:rsidRDefault="003A1023" w:rsidP="00CC40D6">
      <w:pPr>
        <w:spacing w:line="240" w:lineRule="auto"/>
        <w:ind w:firstLine="567"/>
        <w:rPr>
          <w:lang w:val="en-MY"/>
        </w:rPr>
      </w:pPr>
    </w:p>
    <w:p w14:paraId="40013D33" w14:textId="77777777" w:rsidR="003A1023" w:rsidRPr="00226722" w:rsidRDefault="003A1023" w:rsidP="00CC40D6">
      <w:pPr>
        <w:spacing w:line="240" w:lineRule="auto"/>
        <w:ind w:firstLine="567"/>
        <w:rPr>
          <w:lang w:val="en-MY"/>
        </w:rPr>
      </w:pPr>
    </w:p>
    <w:p w14:paraId="2C171DBE" w14:textId="26132DD8" w:rsidR="003A1023" w:rsidRPr="00226722" w:rsidRDefault="003A1023" w:rsidP="00CC40D6">
      <w:pPr>
        <w:spacing w:line="240" w:lineRule="auto"/>
        <w:ind w:firstLine="567"/>
        <w:rPr>
          <w:lang w:val="en-MY"/>
        </w:rPr>
      </w:pPr>
    </w:p>
    <w:p w14:paraId="69EC017C" w14:textId="6699F9DE" w:rsidR="003A1023" w:rsidRPr="00226722" w:rsidRDefault="003A1023" w:rsidP="00CC40D6">
      <w:pPr>
        <w:spacing w:line="240" w:lineRule="auto"/>
        <w:ind w:firstLine="567"/>
        <w:rPr>
          <w:lang w:val="en-MY"/>
        </w:rPr>
      </w:pPr>
    </w:p>
    <w:p w14:paraId="07567359" w14:textId="7972AE49" w:rsidR="003A1023" w:rsidRPr="00226722" w:rsidRDefault="003A1023" w:rsidP="00CC40D6">
      <w:pPr>
        <w:spacing w:line="240" w:lineRule="auto"/>
        <w:ind w:firstLine="567"/>
        <w:rPr>
          <w:lang w:val="en-MY"/>
        </w:rPr>
      </w:pPr>
    </w:p>
    <w:p w14:paraId="3622AB53" w14:textId="4EE2D3AF" w:rsidR="003A1023" w:rsidRPr="00226722" w:rsidRDefault="003A1023" w:rsidP="00CC40D6">
      <w:pPr>
        <w:spacing w:line="240" w:lineRule="auto"/>
        <w:ind w:firstLine="567"/>
        <w:rPr>
          <w:lang w:val="en-MY"/>
        </w:rPr>
      </w:pPr>
    </w:p>
    <w:p w14:paraId="634DC2D5" w14:textId="3BC0A04D" w:rsidR="003A1023" w:rsidRPr="00226722" w:rsidRDefault="003A1023" w:rsidP="00CC40D6">
      <w:pPr>
        <w:spacing w:line="240" w:lineRule="auto"/>
        <w:ind w:firstLine="567"/>
        <w:rPr>
          <w:lang w:val="en-MY"/>
        </w:rPr>
      </w:pPr>
    </w:p>
    <w:p w14:paraId="3E56D396" w14:textId="380C63AB" w:rsidR="003A1023" w:rsidRPr="00226722" w:rsidRDefault="003A1023" w:rsidP="00CC40D6">
      <w:pPr>
        <w:spacing w:line="240" w:lineRule="auto"/>
        <w:ind w:firstLine="567"/>
        <w:rPr>
          <w:lang w:val="en-MY"/>
        </w:rPr>
      </w:pPr>
    </w:p>
    <w:p w14:paraId="2B576036" w14:textId="77777777" w:rsidR="003A1023" w:rsidRPr="00226722" w:rsidRDefault="003A1023" w:rsidP="00CC40D6">
      <w:pPr>
        <w:spacing w:line="240" w:lineRule="auto"/>
        <w:ind w:firstLine="567"/>
        <w:rPr>
          <w:lang w:val="en-MY"/>
        </w:rPr>
      </w:pPr>
    </w:p>
    <w:p w14:paraId="620362F3" w14:textId="2471ECB7" w:rsidR="001A55A9" w:rsidRPr="00226722" w:rsidRDefault="00800072" w:rsidP="001A55A9">
      <w:pPr>
        <w:spacing w:line="240" w:lineRule="auto"/>
        <w:ind w:firstLine="567"/>
        <w:rPr>
          <w:iCs/>
          <w:lang w:val="en-MY"/>
        </w:rPr>
      </w:pPr>
      <w:r w:rsidRPr="00226722">
        <w:rPr>
          <w:iCs/>
          <w:lang w:val="en-MY"/>
        </w:rPr>
        <w:t>Pada grafik tersebut terlihat bahwa Kompas.com lebih banyak menekankan solusi positif terhadap publik dalam setiap pemilihan isu. Bahkan pada isu ’Penerapan PSBB di Daerah’ Kompas.com hanya memberikan solusi positif secara mutlak dibandingkan dengan isu-isu lain dimana masih terdapat porsi menuju ke arah negatif. Dalam pelaporan beritanya, Kompas.com lebih cenderung untuk memberikan pemahaman dan dukungan terhadap kebijakan PSBB daripada menyoroti kekurangan atau masalah yang muncul dalam penerapannya.</w:t>
      </w:r>
    </w:p>
    <w:p w14:paraId="4B539EE4" w14:textId="77777777" w:rsidR="001A55A9" w:rsidRPr="00226722" w:rsidRDefault="001A55A9" w:rsidP="00CC40D6">
      <w:pPr>
        <w:spacing w:line="240" w:lineRule="auto"/>
        <w:ind w:firstLine="567"/>
        <w:rPr>
          <w:iCs/>
          <w:lang w:val="en-MY"/>
        </w:rPr>
      </w:pPr>
    </w:p>
    <w:p w14:paraId="0FD774F0" w14:textId="77777777" w:rsidR="00537140" w:rsidRPr="00226722" w:rsidRDefault="00537140" w:rsidP="00CC40D6">
      <w:pPr>
        <w:spacing w:line="240" w:lineRule="auto"/>
        <w:ind w:firstLine="567"/>
        <w:rPr>
          <w:iCs/>
          <w:lang w:val="en-MY"/>
        </w:rPr>
      </w:pPr>
    </w:p>
    <w:p w14:paraId="5E83F165" w14:textId="77777777" w:rsidR="001A55A9" w:rsidRPr="00226722" w:rsidRDefault="001A55A9" w:rsidP="001A55A9">
      <w:pPr>
        <w:spacing w:line="240" w:lineRule="auto"/>
        <w:rPr>
          <w:iCs/>
          <w:lang w:val="en-MY"/>
        </w:rPr>
      </w:pPr>
    </w:p>
    <w:p w14:paraId="197CF07D" w14:textId="6668ADCF" w:rsidR="00AA207A" w:rsidRPr="00226722" w:rsidRDefault="00AA12DC" w:rsidP="00CC40D6">
      <w:pPr>
        <w:spacing w:line="240" w:lineRule="auto"/>
        <w:outlineLvl w:val="0"/>
        <w:rPr>
          <w:b/>
          <w:bCs/>
          <w:iCs/>
          <w:lang w:val="en-MY"/>
        </w:rPr>
      </w:pPr>
      <w:r w:rsidRPr="00226722">
        <w:rPr>
          <w:b/>
          <w:bCs/>
          <w:iCs/>
          <w:lang w:val="en-MY"/>
        </w:rPr>
        <w:t xml:space="preserve"> </w:t>
      </w:r>
    </w:p>
    <w:p w14:paraId="6922B896" w14:textId="77777777" w:rsidR="00AA207A" w:rsidRDefault="00AA207A" w:rsidP="00CC40D6">
      <w:pPr>
        <w:spacing w:line="240" w:lineRule="auto"/>
        <w:outlineLvl w:val="0"/>
        <w:rPr>
          <w:b/>
          <w:bCs/>
          <w:iCs/>
          <w:lang w:val="en-MY"/>
        </w:rPr>
      </w:pPr>
    </w:p>
    <w:p w14:paraId="2CCA5841" w14:textId="77777777" w:rsidR="00C64C8A" w:rsidRPr="00226722" w:rsidRDefault="00C64C8A" w:rsidP="00CC40D6">
      <w:pPr>
        <w:spacing w:line="240" w:lineRule="auto"/>
        <w:outlineLvl w:val="0"/>
        <w:rPr>
          <w:b/>
          <w:bCs/>
          <w:iCs/>
          <w:lang w:val="en-MY"/>
        </w:rPr>
      </w:pPr>
    </w:p>
    <w:p w14:paraId="4E675600" w14:textId="2C53F55E" w:rsidR="005D6296" w:rsidRPr="005D6296" w:rsidRDefault="005D6296" w:rsidP="005D6296">
      <w:pPr>
        <w:spacing w:line="240" w:lineRule="auto"/>
        <w:outlineLvl w:val="0"/>
        <w:rPr>
          <w:b/>
          <w:bCs/>
          <w:i/>
          <w:lang w:val="fi-FI"/>
        </w:rPr>
      </w:pPr>
      <w:r w:rsidRPr="005D6296">
        <w:rPr>
          <w:b/>
          <w:bCs/>
          <w:i/>
          <w:lang w:val="fi-FI"/>
        </w:rPr>
        <w:t>Bagaimana Kompas.com Menyeimbangkan Kebebasan Pers dan Kontrol Pemerintah</w:t>
      </w:r>
    </w:p>
    <w:p w14:paraId="247747D3" w14:textId="50FC31FE" w:rsidR="005D6296" w:rsidRPr="000201BF" w:rsidRDefault="005D6296" w:rsidP="000201BF">
      <w:pPr>
        <w:spacing w:line="240" w:lineRule="auto"/>
        <w:ind w:firstLine="567"/>
        <w:outlineLvl w:val="0"/>
        <w:rPr>
          <w:iCs/>
          <w:lang w:val="fi-FI"/>
        </w:rPr>
      </w:pPr>
      <w:r w:rsidRPr="000201BF">
        <w:rPr>
          <w:iCs/>
          <w:lang w:val="fi-FI"/>
        </w:rPr>
        <w:t xml:space="preserve">Berdasarkan </w:t>
      </w:r>
      <w:r w:rsidR="000201BF" w:rsidRPr="000201BF">
        <w:rPr>
          <w:iCs/>
          <w:lang w:val="fi-FI"/>
        </w:rPr>
        <w:t>ha</w:t>
      </w:r>
      <w:r w:rsidR="000201BF">
        <w:rPr>
          <w:iCs/>
          <w:lang w:val="fi-FI"/>
        </w:rPr>
        <w:t xml:space="preserve">sil analisis framing, penelitian ini </w:t>
      </w:r>
      <w:r w:rsidRPr="000201BF">
        <w:rPr>
          <w:iCs/>
          <w:lang w:val="fi-FI"/>
        </w:rPr>
        <w:t xml:space="preserve">mengeksplorasi pendekatan Kompas.com dalam menyeimbangkan kebebasan pers di Indonesia </w:t>
      </w:r>
      <w:r w:rsidR="000201BF">
        <w:rPr>
          <w:iCs/>
          <w:lang w:val="fi-FI"/>
        </w:rPr>
        <w:t xml:space="preserve">dalam beberapa aspek penting </w:t>
      </w:r>
      <w:r w:rsidRPr="000201BF">
        <w:rPr>
          <w:iCs/>
          <w:lang w:val="fi-FI"/>
        </w:rPr>
        <w:t>sebagai berikut</w:t>
      </w:r>
      <w:r w:rsidR="000201BF">
        <w:rPr>
          <w:iCs/>
          <w:lang w:val="fi-FI"/>
        </w:rPr>
        <w:t>;</w:t>
      </w:r>
    </w:p>
    <w:p w14:paraId="25A627F6" w14:textId="1BA750B5" w:rsidR="000201BF" w:rsidRPr="000201BF" w:rsidRDefault="005D6296" w:rsidP="005D6296">
      <w:pPr>
        <w:pStyle w:val="ListParagraph"/>
        <w:numPr>
          <w:ilvl w:val="0"/>
          <w:numId w:val="5"/>
        </w:numPr>
        <w:spacing w:line="240" w:lineRule="auto"/>
        <w:ind w:left="426" w:hanging="426"/>
        <w:outlineLvl w:val="0"/>
        <w:rPr>
          <w:iCs/>
          <w:lang w:val="en-MY"/>
        </w:rPr>
      </w:pPr>
      <w:r w:rsidRPr="000201BF">
        <w:rPr>
          <w:iCs/>
          <w:lang w:val="fi-FI"/>
        </w:rPr>
        <w:t xml:space="preserve">Fokus pada </w:t>
      </w:r>
      <w:r w:rsidR="000201BF">
        <w:rPr>
          <w:iCs/>
          <w:lang w:val="fi-FI"/>
        </w:rPr>
        <w:t>i</w:t>
      </w:r>
      <w:r w:rsidRPr="000201BF">
        <w:rPr>
          <w:iCs/>
          <w:lang w:val="fi-FI"/>
        </w:rPr>
        <w:t xml:space="preserve">nformasi dan </w:t>
      </w:r>
      <w:r w:rsidR="000201BF">
        <w:rPr>
          <w:iCs/>
          <w:lang w:val="fi-FI"/>
        </w:rPr>
        <w:t>p</w:t>
      </w:r>
      <w:r w:rsidRPr="000201BF">
        <w:rPr>
          <w:iCs/>
          <w:lang w:val="fi-FI"/>
        </w:rPr>
        <w:t>endidikan: Kompas.com cenderung fokus pada penyediaan informasi yang mendalam terkait PSBB, yang mencakup aturan-aturan, definisi, hukum, dan ketentuan PSBB. Ini dapat dianggap sebagai upaya pendidikan masyarakat tentang pentingnya mematuhi aturan-aturan PSBB dan memahami isu tersebut dengan baik.</w:t>
      </w:r>
    </w:p>
    <w:p w14:paraId="098D81B2" w14:textId="1285CAB8" w:rsidR="000201BF" w:rsidRDefault="005D6296" w:rsidP="005D6296">
      <w:pPr>
        <w:pStyle w:val="ListParagraph"/>
        <w:numPr>
          <w:ilvl w:val="0"/>
          <w:numId w:val="5"/>
        </w:numPr>
        <w:spacing w:line="240" w:lineRule="auto"/>
        <w:ind w:left="426" w:hanging="426"/>
        <w:outlineLvl w:val="0"/>
        <w:rPr>
          <w:iCs/>
          <w:lang w:val="en-MY"/>
        </w:rPr>
      </w:pPr>
      <w:r w:rsidRPr="000201BF">
        <w:rPr>
          <w:iCs/>
          <w:lang w:val="en-MY"/>
        </w:rPr>
        <w:t xml:space="preserve">Pembingkaian yang </w:t>
      </w:r>
      <w:r w:rsidR="000201BF">
        <w:rPr>
          <w:iCs/>
          <w:lang w:val="en-MY"/>
        </w:rPr>
        <w:t>p</w:t>
      </w:r>
      <w:r w:rsidRPr="000201BF">
        <w:rPr>
          <w:iCs/>
          <w:lang w:val="en-MY"/>
        </w:rPr>
        <w:t>ositif: Dalam pembingkaian berit</w:t>
      </w:r>
      <w:r w:rsidR="000201BF">
        <w:rPr>
          <w:iCs/>
          <w:lang w:val="en-MY"/>
        </w:rPr>
        <w:t>anya</w:t>
      </w:r>
      <w:r w:rsidRPr="000201BF">
        <w:rPr>
          <w:iCs/>
          <w:lang w:val="en-MY"/>
        </w:rPr>
        <w:t>, Kompas.com cenderung memilih solusi yang lebih positif dengan mengedepankan dukungan terhadap kebijakan pemerintah. Hal ini bisa dianggap sebagai upaya untuk menjaga hubungan yang seimbang dengan pemerintah, menghindari konflik yang mungkin timbul, dan meminimalkan potensi hambatan terhadap kebebasan pers.</w:t>
      </w:r>
    </w:p>
    <w:p w14:paraId="13D3D18B" w14:textId="5D49BF68" w:rsidR="000201BF" w:rsidRDefault="005D6296" w:rsidP="005D6296">
      <w:pPr>
        <w:pStyle w:val="ListParagraph"/>
        <w:numPr>
          <w:ilvl w:val="0"/>
          <w:numId w:val="5"/>
        </w:numPr>
        <w:spacing w:line="240" w:lineRule="auto"/>
        <w:ind w:left="426" w:hanging="426"/>
        <w:outlineLvl w:val="0"/>
        <w:rPr>
          <w:iCs/>
          <w:lang w:val="en-MY"/>
        </w:rPr>
      </w:pPr>
      <w:r w:rsidRPr="000201BF">
        <w:rPr>
          <w:iCs/>
          <w:lang w:val="en-MY"/>
        </w:rPr>
        <w:t>Pe</w:t>
      </w:r>
      <w:r w:rsidR="000201BF">
        <w:rPr>
          <w:iCs/>
          <w:lang w:val="en-MY"/>
        </w:rPr>
        <w:t>mbatasan terhadap</w:t>
      </w:r>
      <w:r w:rsidRPr="000201BF">
        <w:rPr>
          <w:iCs/>
          <w:lang w:val="en-MY"/>
        </w:rPr>
        <w:t xml:space="preserve"> </w:t>
      </w:r>
      <w:r w:rsidR="000201BF">
        <w:rPr>
          <w:iCs/>
          <w:lang w:val="en-MY"/>
        </w:rPr>
        <w:t>p</w:t>
      </w:r>
      <w:r w:rsidRPr="000201BF">
        <w:rPr>
          <w:iCs/>
          <w:lang w:val="en-MY"/>
        </w:rPr>
        <w:t xml:space="preserve">erspektif </w:t>
      </w:r>
      <w:r w:rsidR="000201BF">
        <w:rPr>
          <w:iCs/>
          <w:lang w:val="en-MY"/>
        </w:rPr>
        <w:t>b</w:t>
      </w:r>
      <w:r w:rsidRPr="000201BF">
        <w:rPr>
          <w:iCs/>
          <w:lang w:val="en-MY"/>
        </w:rPr>
        <w:t>erbeda: Meskipun ada pengakuan terhadap perspektif berbeda dan kritik dari LSM, ahli, dan masyarakat terhadap pelaksanaan PSBB, pembingkaian berita</w:t>
      </w:r>
      <w:r w:rsidR="000201BF">
        <w:rPr>
          <w:iCs/>
          <w:lang w:val="en-MY"/>
        </w:rPr>
        <w:t xml:space="preserve"> secara umum </w:t>
      </w:r>
      <w:r w:rsidRPr="000201BF">
        <w:rPr>
          <w:iCs/>
          <w:lang w:val="en-MY"/>
        </w:rPr>
        <w:t>cenderung positif</w:t>
      </w:r>
      <w:r w:rsidR="000201BF">
        <w:rPr>
          <w:iCs/>
          <w:lang w:val="en-MY"/>
        </w:rPr>
        <w:t xml:space="preserve"> dan terbatas</w:t>
      </w:r>
      <w:r w:rsidRPr="000201BF">
        <w:rPr>
          <w:iCs/>
          <w:lang w:val="en-MY"/>
        </w:rPr>
        <w:t>. Ini bisa dianggap sebagai usaha untuk menjaga hubungan yang baik dengan pemerintah dan menghindari konflik.</w:t>
      </w:r>
    </w:p>
    <w:p w14:paraId="675E1306" w14:textId="635A1BE2" w:rsidR="000201BF" w:rsidRDefault="005D6296" w:rsidP="005D6296">
      <w:pPr>
        <w:pStyle w:val="ListParagraph"/>
        <w:numPr>
          <w:ilvl w:val="0"/>
          <w:numId w:val="5"/>
        </w:numPr>
        <w:spacing w:line="240" w:lineRule="auto"/>
        <w:ind w:left="426" w:hanging="426"/>
        <w:outlineLvl w:val="0"/>
        <w:rPr>
          <w:iCs/>
          <w:lang w:val="en-MY"/>
        </w:rPr>
      </w:pPr>
      <w:r w:rsidRPr="000201BF">
        <w:rPr>
          <w:iCs/>
          <w:lang w:val="en-MY"/>
        </w:rPr>
        <w:t xml:space="preserve">Penekanan pada </w:t>
      </w:r>
      <w:r w:rsidR="000201BF">
        <w:rPr>
          <w:iCs/>
          <w:lang w:val="en-MY"/>
        </w:rPr>
        <w:t>p</w:t>
      </w:r>
      <w:r w:rsidRPr="000201BF">
        <w:rPr>
          <w:iCs/>
          <w:lang w:val="en-MY"/>
        </w:rPr>
        <w:t xml:space="preserve">andangan </w:t>
      </w:r>
      <w:r w:rsidR="000201BF">
        <w:rPr>
          <w:iCs/>
          <w:lang w:val="en-MY"/>
        </w:rPr>
        <w:t>a</w:t>
      </w:r>
      <w:r w:rsidRPr="000201BF">
        <w:rPr>
          <w:iCs/>
          <w:lang w:val="en-MY"/>
        </w:rPr>
        <w:t xml:space="preserve">hli: Kompas.com sering mengedepankan pandangan ahli dalam pembingkaian berita </w:t>
      </w:r>
      <w:r w:rsidR="000201BF">
        <w:rPr>
          <w:iCs/>
          <w:lang w:val="en-MY"/>
        </w:rPr>
        <w:t>terkait isu PSBB</w:t>
      </w:r>
      <w:r w:rsidRPr="000201BF">
        <w:rPr>
          <w:iCs/>
          <w:lang w:val="en-MY"/>
        </w:rPr>
        <w:t>, yang memberikan pemahaman lebih mendalam tentang kebijakan PSBB. Ini bisa dianggap sebagai upaya untuk memberikan informasi yang akurat dan berbobot kepada pembaca.</w:t>
      </w:r>
    </w:p>
    <w:p w14:paraId="5462C6F1" w14:textId="12EC878B" w:rsidR="005D6296" w:rsidRPr="000201BF" w:rsidRDefault="000201BF" w:rsidP="000201BF">
      <w:pPr>
        <w:spacing w:line="240" w:lineRule="auto"/>
        <w:ind w:firstLine="426"/>
        <w:outlineLvl w:val="0"/>
        <w:rPr>
          <w:iCs/>
          <w:lang w:val="en-MY"/>
        </w:rPr>
      </w:pPr>
      <w:r>
        <w:rPr>
          <w:iCs/>
          <w:lang w:val="en-MY"/>
        </w:rPr>
        <w:t xml:space="preserve">Secara keseluruhan </w:t>
      </w:r>
      <w:r w:rsidR="005D6296" w:rsidRPr="000201BF">
        <w:rPr>
          <w:iCs/>
          <w:lang w:val="en-MY"/>
        </w:rPr>
        <w:t>Kompas.com berusaha menjaga keseimbangan antara memberikan informasi yang akurat, mendukung kebijakan pemerintah, dan menghindari konflik. Ini mencerminkan kompleksitas hubungan antara media dan pemerintah di Indonesia, di mana kebebasan pers harus dijalankan dengan mempertimbangkan faktor-faktor politik dan sosial yang ada dalam lingkungan tersebut.</w:t>
      </w:r>
    </w:p>
    <w:p w14:paraId="6C76DEDE" w14:textId="77777777" w:rsidR="005D6296" w:rsidRDefault="005D6296" w:rsidP="005D6296">
      <w:pPr>
        <w:spacing w:line="240" w:lineRule="auto"/>
        <w:outlineLvl w:val="0"/>
        <w:rPr>
          <w:iCs/>
          <w:lang w:val="en-MY"/>
        </w:rPr>
      </w:pPr>
    </w:p>
    <w:p w14:paraId="71E0F3AE" w14:textId="6C1315F3" w:rsidR="0021368C" w:rsidRPr="0021368C" w:rsidRDefault="0021368C" w:rsidP="005D6296">
      <w:pPr>
        <w:spacing w:line="240" w:lineRule="auto"/>
        <w:outlineLvl w:val="0"/>
        <w:rPr>
          <w:b/>
          <w:bCs/>
          <w:iCs/>
          <w:lang w:val="en-MY"/>
        </w:rPr>
      </w:pPr>
      <w:r w:rsidRPr="0021368C">
        <w:rPr>
          <w:b/>
          <w:bCs/>
          <w:iCs/>
          <w:lang w:val="en-MY"/>
        </w:rPr>
        <w:t>Simpulan</w:t>
      </w:r>
    </w:p>
    <w:p w14:paraId="11344A8B" w14:textId="77777777" w:rsidR="0021368C" w:rsidRDefault="0021368C" w:rsidP="0021368C">
      <w:pPr>
        <w:spacing w:line="240" w:lineRule="auto"/>
        <w:ind w:firstLine="426"/>
        <w:outlineLvl w:val="0"/>
        <w:rPr>
          <w:iCs/>
          <w:lang w:val="en-MY"/>
        </w:rPr>
      </w:pPr>
      <w:r w:rsidRPr="0021368C">
        <w:rPr>
          <w:iCs/>
          <w:lang w:val="en-MY"/>
        </w:rPr>
        <w:t>Kompas.com mengadopsi pendekatan yang berfokus pada penyediaan informasi dan pendidikan kepada masyarakat terkait kebijakan PSBB</w:t>
      </w:r>
      <w:r>
        <w:rPr>
          <w:iCs/>
          <w:lang w:val="en-MY"/>
        </w:rPr>
        <w:t xml:space="preserve"> dengan ce</w:t>
      </w:r>
      <w:r w:rsidRPr="0021368C">
        <w:rPr>
          <w:iCs/>
          <w:lang w:val="en-MY"/>
        </w:rPr>
        <w:t xml:space="preserve">nderung memberikan pembingkaian berita yang lebih positif terkait PSBB, </w:t>
      </w:r>
      <w:r>
        <w:rPr>
          <w:iCs/>
          <w:lang w:val="en-MY"/>
        </w:rPr>
        <w:t>dan</w:t>
      </w:r>
      <w:r w:rsidRPr="0021368C">
        <w:rPr>
          <w:iCs/>
          <w:lang w:val="en-MY"/>
        </w:rPr>
        <w:t xml:space="preserve"> mengedepankan dukungan terhadap kebijakan pemerintah </w:t>
      </w:r>
      <w:r>
        <w:rPr>
          <w:iCs/>
          <w:lang w:val="en-MY"/>
        </w:rPr>
        <w:t xml:space="preserve">serta </w:t>
      </w:r>
      <w:r w:rsidRPr="0021368C">
        <w:rPr>
          <w:iCs/>
          <w:lang w:val="en-MY"/>
        </w:rPr>
        <w:t>pemahaman terhadap aturan-aturan PSBB. Meskipun ada pengakuan terbatas terhadap perspektif berbeda dan kritik terhadap pelaksanaan PSBB, pembingkaian berita umumnya cenderung positif.</w:t>
      </w:r>
    </w:p>
    <w:p w14:paraId="5E3AB124" w14:textId="77777777" w:rsidR="0021368C" w:rsidRDefault="0021368C" w:rsidP="0021368C">
      <w:pPr>
        <w:spacing w:line="240" w:lineRule="auto"/>
        <w:ind w:firstLine="426"/>
        <w:outlineLvl w:val="0"/>
        <w:rPr>
          <w:iCs/>
          <w:lang w:val="en-MY"/>
        </w:rPr>
      </w:pPr>
      <w:r w:rsidRPr="0021368C">
        <w:rPr>
          <w:iCs/>
          <w:lang w:val="en-MY"/>
        </w:rPr>
        <w:t>Kompas.com seringkali menekankan pandangan ahli dalam berita mereka, yang memberikan pemahaman yang lebih mendalam tentang kebijakan PSBB. Pendekatan ini mencerminkan upaya untuk memberikan informasi yang akurat dan berbobot kepada pembaca.</w:t>
      </w:r>
    </w:p>
    <w:p w14:paraId="2750EA41" w14:textId="09E7161F" w:rsidR="005D6296" w:rsidRPr="005D6296" w:rsidRDefault="0021368C" w:rsidP="0021368C">
      <w:pPr>
        <w:spacing w:line="240" w:lineRule="auto"/>
        <w:ind w:firstLine="426"/>
        <w:outlineLvl w:val="0"/>
        <w:rPr>
          <w:iCs/>
          <w:lang w:val="en-MY"/>
        </w:rPr>
      </w:pPr>
      <w:r w:rsidRPr="0021368C">
        <w:rPr>
          <w:iCs/>
          <w:lang w:val="en-MY"/>
        </w:rPr>
        <w:t xml:space="preserve">Dalam keseluruhan pendekatan mereka, Kompas.com </w:t>
      </w:r>
      <w:r>
        <w:rPr>
          <w:iCs/>
          <w:lang w:val="en-MY"/>
        </w:rPr>
        <w:t>berupaya</w:t>
      </w:r>
      <w:r w:rsidRPr="0021368C">
        <w:rPr>
          <w:iCs/>
          <w:lang w:val="en-MY"/>
        </w:rPr>
        <w:t xml:space="preserve"> menjaga keseimbangan antara memberikan informasi yang akurat, mendukung kebijakan pemerintah, dan menghindari konflik yang mungkin timbul. Ini mencerminkan kompleksitas hubungan antara media dan pemerintah di Indonesia, di mana kebebasan pers harus dijalankan dengan mempertimbangkan faktor-faktor politik dan sosial yang ada dalam lingkungan tersebut.</w:t>
      </w:r>
    </w:p>
    <w:p w14:paraId="66377FFA" w14:textId="77777777" w:rsidR="005D6296" w:rsidRPr="005D6296" w:rsidRDefault="005D6296" w:rsidP="005D6296">
      <w:pPr>
        <w:spacing w:line="240" w:lineRule="auto"/>
        <w:outlineLvl w:val="0"/>
        <w:rPr>
          <w:iCs/>
          <w:lang w:val="en-MY"/>
        </w:rPr>
      </w:pPr>
    </w:p>
    <w:p w14:paraId="7A3574C8" w14:textId="77777777" w:rsidR="005D6296" w:rsidRPr="005D6296" w:rsidRDefault="005D6296" w:rsidP="005D6296">
      <w:pPr>
        <w:spacing w:line="240" w:lineRule="auto"/>
        <w:outlineLvl w:val="0"/>
        <w:rPr>
          <w:iCs/>
          <w:lang w:val="en-MY"/>
        </w:rPr>
      </w:pPr>
    </w:p>
    <w:p w14:paraId="74102FC6" w14:textId="77777777" w:rsidR="00AA207A" w:rsidRPr="005D6296" w:rsidRDefault="00AA207A" w:rsidP="00CC40D6">
      <w:pPr>
        <w:spacing w:line="240" w:lineRule="auto"/>
        <w:outlineLvl w:val="0"/>
        <w:rPr>
          <w:iCs/>
          <w:lang w:val="en-MY"/>
        </w:rPr>
      </w:pPr>
    </w:p>
    <w:p w14:paraId="2C05C49A" w14:textId="77777777" w:rsidR="00AA207A" w:rsidRPr="005D6296" w:rsidRDefault="00AA207A" w:rsidP="00CC40D6">
      <w:pPr>
        <w:spacing w:line="240" w:lineRule="auto"/>
        <w:outlineLvl w:val="0"/>
        <w:rPr>
          <w:iCs/>
          <w:lang w:val="en-MY"/>
        </w:rPr>
      </w:pPr>
    </w:p>
    <w:p w14:paraId="74542394" w14:textId="77777777" w:rsidR="00AA207A" w:rsidRPr="005D6296" w:rsidRDefault="00AA207A" w:rsidP="00CC40D6">
      <w:pPr>
        <w:spacing w:line="240" w:lineRule="auto"/>
        <w:outlineLvl w:val="0"/>
        <w:rPr>
          <w:iCs/>
          <w:lang w:val="en-MY"/>
        </w:rPr>
      </w:pPr>
    </w:p>
    <w:p w14:paraId="5AE5EA96" w14:textId="77777777" w:rsidR="00AA207A" w:rsidRPr="005D6296" w:rsidRDefault="00AA207A" w:rsidP="00CC40D6">
      <w:pPr>
        <w:spacing w:line="240" w:lineRule="auto"/>
        <w:outlineLvl w:val="0"/>
        <w:rPr>
          <w:iCs/>
          <w:lang w:val="en-MY"/>
        </w:rPr>
      </w:pPr>
    </w:p>
    <w:p w14:paraId="0D4E63AC" w14:textId="190B1504" w:rsidR="006D710F" w:rsidRPr="0021368C" w:rsidRDefault="006D710F" w:rsidP="0021368C">
      <w:pPr>
        <w:pStyle w:val="Textbody"/>
        <w:ind w:right="180"/>
        <w:rPr>
          <w:lang w:val="en-US"/>
        </w:rPr>
      </w:pPr>
    </w:p>
    <w:p w14:paraId="6DFC923D" w14:textId="07B3FEA1" w:rsidR="007079F2" w:rsidRDefault="0021368C" w:rsidP="0021368C">
      <w:pPr>
        <w:spacing w:line="240" w:lineRule="auto"/>
        <w:rPr>
          <w:b/>
          <w:bCs/>
        </w:rPr>
      </w:pPr>
      <w:r>
        <w:t>Ucapan Terimakasih</w:t>
      </w:r>
    </w:p>
    <w:p w14:paraId="4D10DCFA" w14:textId="6E1893EE" w:rsidR="00F91105" w:rsidRDefault="00C64C8A" w:rsidP="00F91105">
      <w:pPr>
        <w:spacing w:line="240" w:lineRule="auto"/>
        <w:ind w:firstLine="426"/>
      </w:pPr>
      <w:r w:rsidRPr="00C64C8A">
        <w:t>Para penulis berterima kasih kepada Universitas Pancasila, Indonesia, atas dukungan yang diberikan melalui dana penelitian internal</w:t>
      </w:r>
      <w:r w:rsidR="00F91105">
        <w:t>.</w:t>
      </w:r>
    </w:p>
    <w:p w14:paraId="4349A2DB" w14:textId="77777777" w:rsidR="00F91105" w:rsidRDefault="00F91105" w:rsidP="00CC40D6">
      <w:pPr>
        <w:spacing w:line="240" w:lineRule="auto"/>
        <w:rPr>
          <w:b/>
        </w:rPr>
      </w:pPr>
    </w:p>
    <w:p w14:paraId="71298F75" w14:textId="77777777" w:rsidR="00AA12DC" w:rsidRPr="002F4F6E" w:rsidRDefault="00000000" w:rsidP="00CC40D6">
      <w:pPr>
        <w:spacing w:line="240" w:lineRule="auto"/>
      </w:pPr>
      <w:r w:rsidRPr="002F4F6E">
        <w:rPr>
          <w:b/>
        </w:rPr>
        <w:t>Reference</w:t>
      </w:r>
      <w:r w:rsidR="006D710F" w:rsidRPr="002F4F6E">
        <w:rPr>
          <w:b/>
        </w:rPr>
        <w:t>s</w:t>
      </w:r>
    </w:p>
    <w:p w14:paraId="522F060A" w14:textId="7E640C57" w:rsidR="00FC3397" w:rsidRPr="00FC3397" w:rsidRDefault="00000000" w:rsidP="00FC3397">
      <w:pPr>
        <w:pStyle w:val="EndNoteBibliography"/>
        <w:ind w:left="720" w:hanging="720"/>
      </w:pPr>
      <w:r w:rsidRPr="002F4F6E">
        <w:fldChar w:fldCharType="begin"/>
      </w:r>
      <w:r w:rsidRPr="002F4F6E">
        <w:instrText xml:space="preserve"> ADDIN EN.REFLIST </w:instrText>
      </w:r>
      <w:r w:rsidRPr="002F4F6E">
        <w:fldChar w:fldCharType="separate"/>
      </w:r>
      <w:r w:rsidR="00FC3397" w:rsidRPr="00FC3397">
        <w:t xml:space="preserve">Adi, A., &amp; Stoeckle, T. (2021). Public Relations and Communications during the Covid-19 Pandemic. </w:t>
      </w:r>
      <w:r w:rsidR="00FC3397" w:rsidRPr="00FC3397">
        <w:rPr>
          <w:i/>
        </w:rPr>
        <w:t>ESSACHESS</w:t>
      </w:r>
      <w:r w:rsidR="00FC3397" w:rsidRPr="00FC3397">
        <w:t>,</w:t>
      </w:r>
      <w:r w:rsidR="00FC3397" w:rsidRPr="00FC3397">
        <w:rPr>
          <w:i/>
        </w:rPr>
        <w:t xml:space="preserve"> 14</w:t>
      </w:r>
      <w:r w:rsidR="00FC3397" w:rsidRPr="00FC3397">
        <w:t xml:space="preserve">. </w:t>
      </w:r>
      <w:hyperlink r:id="rId11" w:history="1">
        <w:r w:rsidR="00FC3397" w:rsidRPr="00FC3397">
          <w:rPr>
            <w:rStyle w:val="Hyperlink"/>
          </w:rPr>
          <w:t>https://doi.org/https://doi.org/10.21409/PXCN-CJ16</w:t>
        </w:r>
      </w:hyperlink>
      <w:r w:rsidR="00FC3397" w:rsidRPr="00FC3397">
        <w:t xml:space="preserve"> </w:t>
      </w:r>
    </w:p>
    <w:p w14:paraId="196094D4" w14:textId="5237DE45" w:rsidR="00FC3397" w:rsidRPr="00FC3397" w:rsidRDefault="00FC3397" w:rsidP="00FC3397">
      <w:pPr>
        <w:pStyle w:val="EndNoteBibliography"/>
        <w:ind w:left="720" w:hanging="720"/>
      </w:pPr>
      <w:r w:rsidRPr="00FC3397">
        <w:t xml:space="preserve">Alhakim, A. (2022). Urgensi Perlindungan Hukum terhadap Jurnalis dari Risiko Kriminalisasi UU Informasi dan Transaksi Elektronik di Indonesia. </w:t>
      </w:r>
      <w:r w:rsidRPr="00FC3397">
        <w:rPr>
          <w:i/>
        </w:rPr>
        <w:t>Jurnal Pembangunan Hukum Indonesia</w:t>
      </w:r>
      <w:r w:rsidRPr="00FC3397">
        <w:t>,</w:t>
      </w:r>
      <w:r w:rsidRPr="00FC3397">
        <w:rPr>
          <w:i/>
        </w:rPr>
        <w:t xml:space="preserve"> Volume 4, Nomor 1</w:t>
      </w:r>
      <w:r w:rsidRPr="00FC3397">
        <w:t xml:space="preserve">, 89-106. </w:t>
      </w:r>
      <w:hyperlink r:id="rId12" w:history="1">
        <w:r w:rsidRPr="00FC3397">
          <w:rPr>
            <w:rStyle w:val="Hyperlink"/>
          </w:rPr>
          <w:t>https://doi.org/https://doi.org/10.14710/jphi.v4i1.89-106</w:t>
        </w:r>
      </w:hyperlink>
      <w:r w:rsidRPr="00FC3397">
        <w:t xml:space="preserve"> </w:t>
      </w:r>
    </w:p>
    <w:p w14:paraId="3940EA2E" w14:textId="77777777" w:rsidR="00FC3397" w:rsidRPr="00FC3397" w:rsidRDefault="00FC3397" w:rsidP="00FC3397">
      <w:pPr>
        <w:pStyle w:val="EndNoteBibliography"/>
        <w:ind w:left="720" w:hanging="720"/>
      </w:pPr>
      <w:r w:rsidRPr="00FC3397">
        <w:t xml:space="preserve">Anom, E. (2016). </w:t>
      </w:r>
      <w:r w:rsidRPr="00FC3397">
        <w:rPr>
          <w:i/>
        </w:rPr>
        <w:t>Pemerintah, media dan masyarakat di Indonesia</w:t>
      </w:r>
      <w:r w:rsidRPr="00FC3397">
        <w:t xml:space="preserve">. Penerbit Andi. </w:t>
      </w:r>
    </w:p>
    <w:p w14:paraId="55AED93B" w14:textId="399DE6D8" w:rsidR="00FC3397" w:rsidRPr="00FC3397" w:rsidRDefault="00FC3397" w:rsidP="00FC3397">
      <w:pPr>
        <w:pStyle w:val="EndNoteBibliography"/>
        <w:ind w:left="720" w:hanging="720"/>
      </w:pPr>
      <w:r w:rsidRPr="00FC3397">
        <w:t xml:space="preserve">Benecke, D. R. (2021). The Role of the Global Capability Framework within the Strategic Communication Profession in an Emerging Post COVID-19 Context: A South African Perspective. </w:t>
      </w:r>
      <w:r w:rsidRPr="00FC3397">
        <w:rPr>
          <w:i/>
        </w:rPr>
        <w:t>ESSACHESS</w:t>
      </w:r>
      <w:r w:rsidRPr="00FC3397">
        <w:t>,</w:t>
      </w:r>
      <w:r w:rsidRPr="00FC3397">
        <w:rPr>
          <w:i/>
        </w:rPr>
        <w:t xml:space="preserve"> 14</w:t>
      </w:r>
      <w:r w:rsidRPr="00FC3397">
        <w:t xml:space="preserve">(1 (27)). </w:t>
      </w:r>
      <w:hyperlink r:id="rId13" w:history="1">
        <w:r w:rsidRPr="00FC3397">
          <w:rPr>
            <w:rStyle w:val="Hyperlink"/>
          </w:rPr>
          <w:t>https://doi.org/10.21409/essachess.1775-352x</w:t>
        </w:r>
      </w:hyperlink>
      <w:r w:rsidRPr="00FC3397">
        <w:t xml:space="preserve"> </w:t>
      </w:r>
    </w:p>
    <w:p w14:paraId="716503BA" w14:textId="2734BCE0" w:rsidR="00FC3397" w:rsidRPr="00FC3397" w:rsidRDefault="00FC3397" w:rsidP="00FC3397">
      <w:pPr>
        <w:pStyle w:val="EndNoteBibliography"/>
        <w:ind w:left="720" w:hanging="720"/>
      </w:pPr>
      <w:r w:rsidRPr="00FC3397">
        <w:t xml:space="preserve">Clinton, M. (2022). Storylines, metaphors, and solutions in the work-readiness literature: A frame analysis. </w:t>
      </w:r>
      <w:r w:rsidRPr="00FC3397">
        <w:rPr>
          <w:i/>
        </w:rPr>
        <w:t>Nurse Educ Today</w:t>
      </w:r>
      <w:r w:rsidRPr="00FC3397">
        <w:t>,</w:t>
      </w:r>
      <w:r w:rsidRPr="00FC3397">
        <w:rPr>
          <w:i/>
        </w:rPr>
        <w:t xml:space="preserve"> 119</w:t>
      </w:r>
      <w:r w:rsidRPr="00FC3397">
        <w:t xml:space="preserve">, 105593. </w:t>
      </w:r>
      <w:hyperlink r:id="rId14" w:history="1">
        <w:r w:rsidRPr="00FC3397">
          <w:rPr>
            <w:rStyle w:val="Hyperlink"/>
          </w:rPr>
          <w:t>https://doi.org/10.1016/j.nedt.2022.105593</w:t>
        </w:r>
      </w:hyperlink>
      <w:r w:rsidRPr="00FC3397">
        <w:t xml:space="preserve"> </w:t>
      </w:r>
    </w:p>
    <w:p w14:paraId="25AF1665" w14:textId="24013116" w:rsidR="00FC3397" w:rsidRPr="00FC3397" w:rsidRDefault="00FC3397" w:rsidP="00FC3397">
      <w:pPr>
        <w:pStyle w:val="EndNoteBibliography"/>
        <w:ind w:left="720" w:hanging="720"/>
      </w:pPr>
      <w:r w:rsidRPr="00FC3397">
        <w:t xml:space="preserve">Fealy, G. (2020). Jokowi in the Covid-19 Era: Repressive Pluralism, Dynasticism and the Overbearing State. </w:t>
      </w:r>
      <w:r w:rsidRPr="00FC3397">
        <w:rPr>
          <w:i/>
        </w:rPr>
        <w:t>Bulletin of Indonesian Economic Studies</w:t>
      </w:r>
      <w:r w:rsidRPr="00FC3397">
        <w:t>,</w:t>
      </w:r>
      <w:r w:rsidRPr="00FC3397">
        <w:rPr>
          <w:i/>
        </w:rPr>
        <w:t xml:space="preserve"> 56</w:t>
      </w:r>
      <w:r w:rsidRPr="00FC3397">
        <w:t xml:space="preserve">(3), 301-323. </w:t>
      </w:r>
      <w:hyperlink r:id="rId15" w:history="1">
        <w:r w:rsidRPr="00FC3397">
          <w:rPr>
            <w:rStyle w:val="Hyperlink"/>
          </w:rPr>
          <w:t>https://doi.org/10.1080/00074918.2020.1846482</w:t>
        </w:r>
      </w:hyperlink>
      <w:r w:rsidRPr="00FC3397">
        <w:t xml:space="preserve"> </w:t>
      </w:r>
    </w:p>
    <w:p w14:paraId="780D6F8C" w14:textId="0C6079A4" w:rsidR="00FC3397" w:rsidRPr="00FC3397" w:rsidRDefault="00FC3397" w:rsidP="00FC3397">
      <w:pPr>
        <w:pStyle w:val="EndNoteBibliography"/>
        <w:ind w:left="720" w:hanging="720"/>
      </w:pPr>
      <w:r w:rsidRPr="00FC3397">
        <w:t xml:space="preserve">Forbes, C. (2021). The Changing Role and Status of UK Government Communication during the Covid-19 Crisis. </w:t>
      </w:r>
      <w:r w:rsidRPr="00FC3397">
        <w:rPr>
          <w:i/>
        </w:rPr>
        <w:t>ESSACHESS</w:t>
      </w:r>
      <w:r w:rsidRPr="00FC3397">
        <w:t>,</w:t>
      </w:r>
      <w:r w:rsidRPr="00FC3397">
        <w:rPr>
          <w:i/>
        </w:rPr>
        <w:t xml:space="preserve"> 14</w:t>
      </w:r>
      <w:r w:rsidRPr="00FC3397">
        <w:t xml:space="preserve">(2 (28)). </w:t>
      </w:r>
      <w:hyperlink r:id="rId16" w:history="1">
        <w:r w:rsidRPr="00FC3397">
          <w:rPr>
            <w:rStyle w:val="Hyperlink"/>
          </w:rPr>
          <w:t>https://doi.org/https://doi.org/10.21409/qs89-8514</w:t>
        </w:r>
      </w:hyperlink>
      <w:r w:rsidRPr="00FC3397">
        <w:t xml:space="preserve"> </w:t>
      </w:r>
    </w:p>
    <w:p w14:paraId="7E42C37D" w14:textId="77777777" w:rsidR="00FC3397" w:rsidRPr="00FC3397" w:rsidRDefault="00FC3397" w:rsidP="00FC3397">
      <w:pPr>
        <w:pStyle w:val="EndNoteBibliography"/>
        <w:ind w:left="720" w:hanging="720"/>
      </w:pPr>
      <w:r w:rsidRPr="00FC3397">
        <w:t>Heychael, M., &amp; Rizky, A. J. R. N. (2020). Lumpuh dalam Cengkeraman Cukong: Televisi d an Pem be rita an UU Cipta Ke rj a.</w:t>
      </w:r>
      <w:r w:rsidRPr="00FC3397">
        <w:rPr>
          <w:i/>
        </w:rPr>
        <w:t xml:space="preserve"> 9</w:t>
      </w:r>
      <w:r w:rsidRPr="00FC3397">
        <w:t xml:space="preserve">, 2020. </w:t>
      </w:r>
    </w:p>
    <w:p w14:paraId="7779AC8B" w14:textId="158D763E" w:rsidR="00FC3397" w:rsidRPr="00FC3397" w:rsidRDefault="00FC3397" w:rsidP="00FC3397">
      <w:pPr>
        <w:pStyle w:val="EndNoteBibliography"/>
        <w:ind w:left="720" w:hanging="720"/>
      </w:pPr>
      <w:r w:rsidRPr="00FC3397">
        <w:t xml:space="preserve">Hidayah, S. M., &amp; Riauan, M. A. I. (2021). Analisis Framing Kebijakan Pembelajaran Tatap Muka di Media CNN Indonesia. </w:t>
      </w:r>
      <w:r w:rsidRPr="00FC3397">
        <w:rPr>
          <w:i/>
        </w:rPr>
        <w:t>Jurnal Ilmiah Fakultas Ilmu Komunikasi Universitas Islam Riau</w:t>
      </w:r>
      <w:r w:rsidRPr="00FC3397">
        <w:t>,</w:t>
      </w:r>
      <w:r w:rsidRPr="00FC3397">
        <w:rPr>
          <w:i/>
        </w:rPr>
        <w:t xml:space="preserve"> Vol.6 Number 2</w:t>
      </w:r>
      <w:r w:rsidRPr="00FC3397">
        <w:t xml:space="preserve">. </w:t>
      </w:r>
      <w:hyperlink r:id="rId17" w:history="1">
        <w:r w:rsidRPr="00FC3397">
          <w:rPr>
            <w:rStyle w:val="Hyperlink"/>
          </w:rPr>
          <w:t>https://doi.org/https://doi.org/10.25299/medium.2021.vol9(2).8519</w:t>
        </w:r>
      </w:hyperlink>
      <w:r w:rsidRPr="00FC3397">
        <w:t xml:space="preserve"> </w:t>
      </w:r>
    </w:p>
    <w:p w14:paraId="0B636BA3" w14:textId="373162A0" w:rsidR="00FC3397" w:rsidRPr="00FC3397" w:rsidRDefault="00FC3397" w:rsidP="00FC3397">
      <w:pPr>
        <w:pStyle w:val="EndNoteBibliography"/>
        <w:ind w:left="720" w:hanging="720"/>
      </w:pPr>
      <w:r w:rsidRPr="00FC3397">
        <w:t xml:space="preserve">HRW. (2021). </w:t>
      </w:r>
      <w:r w:rsidRPr="00FC3397">
        <w:rPr>
          <w:i/>
        </w:rPr>
        <w:t>World Report 2021_ Indonesia _ Human Rights Watch</w:t>
      </w:r>
      <w:r w:rsidRPr="00FC3397">
        <w:t xml:space="preserve">. Retrieved February 7, 2023 from </w:t>
      </w:r>
      <w:hyperlink r:id="rId18" w:anchor="5b498e" w:history="1">
        <w:r w:rsidRPr="00FC3397">
          <w:rPr>
            <w:rStyle w:val="Hyperlink"/>
          </w:rPr>
          <w:t>https://www.hrw.org/world-report/2021/country-chapters/indonesia#5b498e</w:t>
        </w:r>
      </w:hyperlink>
    </w:p>
    <w:p w14:paraId="74338787" w14:textId="77777777" w:rsidR="00FC3397" w:rsidRPr="00FC3397" w:rsidRDefault="00FC3397" w:rsidP="00FC3397">
      <w:pPr>
        <w:pStyle w:val="EndNoteBibliography"/>
        <w:ind w:left="720" w:hanging="720"/>
      </w:pPr>
      <w:r w:rsidRPr="00FC3397">
        <w:t xml:space="preserve">Jaya, D. E., &amp; Syam, H. M. (2019). Framing Analysis Reporting on E-KTP Corruption Cases By Setya Novanto On CNN Indonesia.com and Viva.co.id. </w:t>
      </w:r>
      <w:r w:rsidRPr="00FC3397">
        <w:rPr>
          <w:i/>
        </w:rPr>
        <w:t>Jurnal Ilmiah Mahasiswa FISIP Unsyiah</w:t>
      </w:r>
      <w:r w:rsidRPr="00FC3397">
        <w:t>,</w:t>
      </w:r>
      <w:r w:rsidRPr="00FC3397">
        <w:rPr>
          <w:i/>
        </w:rPr>
        <w:t xml:space="preserve"> 4 No.3</w:t>
      </w:r>
      <w:r w:rsidRPr="00FC3397">
        <w:t xml:space="preserve">. </w:t>
      </w:r>
    </w:p>
    <w:p w14:paraId="6119BDF3" w14:textId="7A656577" w:rsidR="00FC3397" w:rsidRPr="00FC3397" w:rsidRDefault="00000000" w:rsidP="00FC3397">
      <w:pPr>
        <w:pStyle w:val="EndNoteBibliography"/>
        <w:ind w:left="720" w:hanging="720"/>
      </w:pPr>
      <w:hyperlink r:id="rId19" w:history="1">
        <w:r w:rsidR="00FC3397" w:rsidRPr="00FC3397">
          <w:rPr>
            <w:rStyle w:val="Hyperlink"/>
          </w:rPr>
          <w:t>www.jim.unsyiah.ac.id/FISIP</w:t>
        </w:r>
      </w:hyperlink>
      <w:r w:rsidR="00FC3397" w:rsidRPr="00FC3397">
        <w:t xml:space="preserve"> </w:t>
      </w:r>
    </w:p>
    <w:p w14:paraId="10CCBB89" w14:textId="77777777" w:rsidR="00FC3397" w:rsidRPr="00FC3397" w:rsidRDefault="00FC3397" w:rsidP="00FC3397">
      <w:pPr>
        <w:pStyle w:val="EndNoteBibliography"/>
        <w:ind w:left="720" w:hanging="720"/>
      </w:pPr>
      <w:r w:rsidRPr="00FC3397">
        <w:t>Junius Fernando, Z., Pujiyono, Rozah, U., &amp; Rochaeti, N. J. C. S. S. (2022). The freedom of expression in Indonesia.</w:t>
      </w:r>
      <w:r w:rsidRPr="00FC3397">
        <w:rPr>
          <w:i/>
        </w:rPr>
        <w:t xml:space="preserve"> 8</w:t>
      </w:r>
      <w:r w:rsidRPr="00FC3397">
        <w:t xml:space="preserve">(1), 2103944. </w:t>
      </w:r>
    </w:p>
    <w:p w14:paraId="0200758E" w14:textId="3421E53C" w:rsidR="00FC3397" w:rsidRPr="00FC3397" w:rsidRDefault="00FC3397" w:rsidP="00FC3397">
      <w:pPr>
        <w:pStyle w:val="EndNoteBibliography"/>
        <w:ind w:left="720" w:hanging="720"/>
      </w:pPr>
      <w:r w:rsidRPr="00FC3397">
        <w:t xml:space="preserve">Kusnadi, I. H., &amp; Hikmawan, M. D. (2020). Digital Cohesion in Era of Pandemic COVID-19 in Indonesia. </w:t>
      </w:r>
      <w:r w:rsidRPr="00FC3397">
        <w:rPr>
          <w:i/>
        </w:rPr>
        <w:t>International Journal of Engineering Research and Technology</w:t>
      </w:r>
      <w:r w:rsidRPr="00FC3397">
        <w:t>,</w:t>
      </w:r>
      <w:r w:rsidRPr="00FC3397">
        <w:rPr>
          <w:i/>
        </w:rPr>
        <w:t xml:space="preserve"> 13</w:t>
      </w:r>
      <w:r w:rsidRPr="00FC3397">
        <w:t xml:space="preserve">(7). </w:t>
      </w:r>
      <w:hyperlink r:id="rId20" w:history="1">
        <w:r w:rsidRPr="00FC3397">
          <w:rPr>
            <w:rStyle w:val="Hyperlink"/>
          </w:rPr>
          <w:t>https://doi.org/10.37624/ijert/13.7.2020.1775-1779</w:t>
        </w:r>
      </w:hyperlink>
      <w:r w:rsidRPr="00FC3397">
        <w:t xml:space="preserve"> </w:t>
      </w:r>
    </w:p>
    <w:p w14:paraId="05747280" w14:textId="77777777" w:rsidR="00FC3397" w:rsidRPr="00FC3397" w:rsidRDefault="00FC3397" w:rsidP="00FC3397">
      <w:pPr>
        <w:pStyle w:val="EndNoteBibliography"/>
        <w:ind w:left="720" w:hanging="720"/>
      </w:pPr>
      <w:r w:rsidRPr="00FC3397">
        <w:t xml:space="preserve">Launa, L. (2020). Robert Entman Framing Analysis of Prabowo Subianto’S Image in Republika. Co. Id March–April 2019 Edition. </w:t>
      </w:r>
      <w:r w:rsidRPr="00FC3397">
        <w:rPr>
          <w:i/>
        </w:rPr>
        <w:t>Diakom: Jurnal Media Dan Komunikasi</w:t>
      </w:r>
      <w:r w:rsidRPr="00FC3397">
        <w:t>,</w:t>
      </w:r>
      <w:r w:rsidRPr="00FC3397">
        <w:rPr>
          <w:i/>
        </w:rPr>
        <w:t xml:space="preserve"> 3</w:t>
      </w:r>
      <w:r w:rsidRPr="00FC3397">
        <w:t xml:space="preserve">(1), 50-64. </w:t>
      </w:r>
    </w:p>
    <w:p w14:paraId="632BFA93" w14:textId="0CFB9A80" w:rsidR="00FC3397" w:rsidRPr="00FC3397" w:rsidRDefault="00FC3397" w:rsidP="00FC3397">
      <w:pPr>
        <w:pStyle w:val="EndNoteBibliography"/>
        <w:ind w:left="720" w:hanging="720"/>
      </w:pPr>
      <w:r w:rsidRPr="00FC3397">
        <w:t xml:space="preserve">Leliana, I., Herry, Suratriadi, P., &amp; Enrieco, E. (2018). Analisis Framing Model Robert Entman Tentang Pemberitaan Kasus Korupsi Bansos Juliari Batubara Di Kompas.Com Dan BBC Indonesia.Com. </w:t>
      </w:r>
      <w:r w:rsidRPr="00FC3397">
        <w:rPr>
          <w:i/>
        </w:rPr>
        <w:t>Cakrawala - Jurnal Humaniora</w:t>
      </w:r>
      <w:r w:rsidRPr="00FC3397">
        <w:t>,</w:t>
      </w:r>
      <w:r w:rsidRPr="00FC3397">
        <w:rPr>
          <w:i/>
        </w:rPr>
        <w:t xml:space="preserve"> 19</w:t>
      </w:r>
      <w:r w:rsidRPr="00FC3397">
        <w:t xml:space="preserve">(2). </w:t>
      </w:r>
      <w:hyperlink r:id="rId21" w:history="1">
        <w:r w:rsidRPr="00FC3397">
          <w:rPr>
            <w:rStyle w:val="Hyperlink"/>
          </w:rPr>
          <w:t>https://doi.org/10.31294/jc.v19i2</w:t>
        </w:r>
      </w:hyperlink>
      <w:r w:rsidRPr="00FC3397">
        <w:t xml:space="preserve"> </w:t>
      </w:r>
    </w:p>
    <w:p w14:paraId="5ADB4FA1" w14:textId="779C136A" w:rsidR="00FC3397" w:rsidRPr="00FC3397" w:rsidRDefault="00FC3397" w:rsidP="00FC3397">
      <w:pPr>
        <w:pStyle w:val="EndNoteBibliography"/>
        <w:ind w:left="720" w:hanging="720"/>
      </w:pPr>
      <w:r w:rsidRPr="00FC3397">
        <w:t xml:space="preserve">Li, Y., Shi, H., &amp; Zhou, Y. (2021). The influence of the media on government decisions: Evidence from IPOs in China. </w:t>
      </w:r>
      <w:r w:rsidRPr="00FC3397">
        <w:rPr>
          <w:i/>
        </w:rPr>
        <w:t>Journal of Corporate Finance</w:t>
      </w:r>
      <w:r w:rsidRPr="00FC3397">
        <w:t>,</w:t>
      </w:r>
      <w:r w:rsidRPr="00FC3397">
        <w:rPr>
          <w:i/>
        </w:rPr>
        <w:t xml:space="preserve"> 70</w:t>
      </w:r>
      <w:r w:rsidRPr="00FC3397">
        <w:t xml:space="preserve">. </w:t>
      </w:r>
      <w:hyperlink r:id="rId22" w:history="1">
        <w:r w:rsidRPr="00FC3397">
          <w:rPr>
            <w:rStyle w:val="Hyperlink"/>
          </w:rPr>
          <w:t>https://doi.org/10.1016/j.jcorpfin.2021.102056</w:t>
        </w:r>
      </w:hyperlink>
      <w:r w:rsidRPr="00FC3397">
        <w:t xml:space="preserve"> </w:t>
      </w:r>
    </w:p>
    <w:p w14:paraId="6E46F064" w14:textId="306A6803" w:rsidR="00FC3397" w:rsidRPr="00FC3397" w:rsidRDefault="00FC3397" w:rsidP="00FC3397">
      <w:pPr>
        <w:pStyle w:val="EndNoteBibliography"/>
        <w:ind w:left="720" w:hanging="720"/>
      </w:pPr>
      <w:r w:rsidRPr="00FC3397">
        <w:t xml:space="preserve">Lyu, Z., &amp; Takikawa, H. (2022). Media framing and expression of anti-China sentiment in COVID-19-related news discourse: An analysis using deep learning methods. </w:t>
      </w:r>
      <w:r w:rsidRPr="00FC3397">
        <w:rPr>
          <w:i/>
        </w:rPr>
        <w:t>Heliyon</w:t>
      </w:r>
      <w:r w:rsidRPr="00FC3397">
        <w:t>,</w:t>
      </w:r>
      <w:r w:rsidRPr="00FC3397">
        <w:rPr>
          <w:i/>
        </w:rPr>
        <w:t xml:space="preserve"> 8</w:t>
      </w:r>
      <w:r w:rsidRPr="00FC3397">
        <w:t xml:space="preserve">(8), e10419. </w:t>
      </w:r>
      <w:hyperlink r:id="rId23" w:history="1">
        <w:r w:rsidRPr="00FC3397">
          <w:rPr>
            <w:rStyle w:val="Hyperlink"/>
          </w:rPr>
          <w:t>https://doi.org/10.1016/j.heliyon.2022.e10419</w:t>
        </w:r>
      </w:hyperlink>
      <w:r w:rsidRPr="00FC3397">
        <w:t xml:space="preserve"> </w:t>
      </w:r>
    </w:p>
    <w:p w14:paraId="1E37AA5E" w14:textId="4C3C1940" w:rsidR="00FC3397" w:rsidRPr="00FC3397" w:rsidRDefault="00FC3397" w:rsidP="00FC3397">
      <w:pPr>
        <w:pStyle w:val="EndNoteBibliography"/>
        <w:ind w:left="720" w:hanging="720"/>
      </w:pPr>
      <w:r w:rsidRPr="00FC3397">
        <w:t xml:space="preserve">McWilliams, E. (2019). </w:t>
      </w:r>
      <w:r w:rsidRPr="00FC3397">
        <w:rPr>
          <w:i/>
        </w:rPr>
        <w:t>Democracy in Indonesia: A Progress Report</w:t>
      </w:r>
      <w:r w:rsidRPr="00FC3397">
        <w:t xml:space="preserve">. Retrieved February 10 from </w:t>
      </w:r>
      <w:hyperlink r:id="rId24" w:history="1">
        <w:r w:rsidRPr="00FC3397">
          <w:rPr>
            <w:rStyle w:val="Hyperlink"/>
          </w:rPr>
          <w:t>https://afsa.org/</w:t>
        </w:r>
      </w:hyperlink>
    </w:p>
    <w:p w14:paraId="7322DEDE" w14:textId="1AD784A9" w:rsidR="00FC3397" w:rsidRPr="00FC3397" w:rsidRDefault="00FC3397" w:rsidP="00FC3397">
      <w:pPr>
        <w:pStyle w:val="EndNoteBibliography"/>
        <w:ind w:left="720" w:hanging="720"/>
      </w:pPr>
      <w:r w:rsidRPr="00FC3397">
        <w:t xml:space="preserve">Moernaut, R., Mast, J., &amp; Temmerman, M. (2019). All climate stories worth telling. Salience and positionality at the intersection of news values and frames. </w:t>
      </w:r>
      <w:r w:rsidRPr="00FC3397">
        <w:rPr>
          <w:i/>
        </w:rPr>
        <w:t>Discourse, Context &amp; Media</w:t>
      </w:r>
      <w:r w:rsidRPr="00FC3397">
        <w:t>,</w:t>
      </w:r>
      <w:r w:rsidRPr="00FC3397">
        <w:rPr>
          <w:i/>
        </w:rPr>
        <w:t xml:space="preserve"> 28</w:t>
      </w:r>
      <w:r w:rsidRPr="00FC3397">
        <w:t xml:space="preserve">, 93-111. </w:t>
      </w:r>
      <w:hyperlink r:id="rId25" w:history="1">
        <w:r w:rsidRPr="00FC3397">
          <w:rPr>
            <w:rStyle w:val="Hyperlink"/>
          </w:rPr>
          <w:t>https://doi.org/10.1016/j.dcm.2018.10.004</w:t>
        </w:r>
      </w:hyperlink>
      <w:r w:rsidRPr="00FC3397">
        <w:t xml:space="preserve"> </w:t>
      </w:r>
    </w:p>
    <w:p w14:paraId="095E25A9" w14:textId="2A586955" w:rsidR="00FC3397" w:rsidRPr="00FC3397" w:rsidRDefault="00FC3397" w:rsidP="00FC3397">
      <w:pPr>
        <w:pStyle w:val="EndNoteBibliography"/>
        <w:ind w:left="720" w:hanging="720"/>
      </w:pPr>
      <w:r w:rsidRPr="00FC3397">
        <w:t xml:space="preserve">Nasution, L. (2020). Hak Kebebasan Berpendapat dan Berekspresi Dalam Ruang Publik di Era Digital. </w:t>
      </w:r>
      <w:r w:rsidRPr="00FC3397">
        <w:rPr>
          <w:i/>
        </w:rPr>
        <w:t>Adalah: Buletin Hukum &amp; Keadilan</w:t>
      </w:r>
      <w:r w:rsidRPr="00FC3397">
        <w:t>,</w:t>
      </w:r>
      <w:r w:rsidRPr="00FC3397">
        <w:rPr>
          <w:i/>
        </w:rPr>
        <w:t xml:space="preserve"> 4, Number 3</w:t>
      </w:r>
      <w:r w:rsidRPr="00FC3397">
        <w:t xml:space="preserve">. </w:t>
      </w:r>
      <w:hyperlink r:id="rId26" w:history="1">
        <w:r w:rsidRPr="00FC3397">
          <w:rPr>
            <w:rStyle w:val="Hyperlink"/>
          </w:rPr>
          <w:t>https://doi.org/10.15408/adalah.v4i3.16200</w:t>
        </w:r>
      </w:hyperlink>
      <w:r w:rsidRPr="00FC3397">
        <w:t xml:space="preserve"> </w:t>
      </w:r>
    </w:p>
    <w:p w14:paraId="169C9AFA" w14:textId="4E4F3151" w:rsidR="00FC3397" w:rsidRPr="00FC3397" w:rsidRDefault="00FC3397" w:rsidP="00FC3397">
      <w:pPr>
        <w:pStyle w:val="EndNoteBibliography"/>
        <w:ind w:left="720" w:hanging="720"/>
      </w:pPr>
      <w:r w:rsidRPr="00FC3397">
        <w:t xml:space="preserve">Ross, T. (2015). Indonesia's Media Oligarchy and the &amp;#x201c;Jokowi Phenomenon&amp;#x201d. </w:t>
      </w:r>
      <w:r w:rsidRPr="00FC3397">
        <w:rPr>
          <w:i/>
        </w:rPr>
        <w:t>Indonesia</w:t>
      </w:r>
      <w:r w:rsidRPr="00FC3397">
        <w:t xml:space="preserve">(99), 29-50. </w:t>
      </w:r>
      <w:hyperlink r:id="rId27" w:history="1">
        <w:r w:rsidRPr="00FC3397">
          <w:rPr>
            <w:rStyle w:val="Hyperlink"/>
          </w:rPr>
          <w:t>https://doi.org/10.5728/indonesia.99.0029</w:t>
        </w:r>
      </w:hyperlink>
      <w:r w:rsidRPr="00FC3397">
        <w:t xml:space="preserve"> </w:t>
      </w:r>
    </w:p>
    <w:p w14:paraId="7F52A8AB" w14:textId="5BFFFF69" w:rsidR="00FC3397" w:rsidRPr="00FC3397" w:rsidRDefault="00FC3397" w:rsidP="00FC3397">
      <w:pPr>
        <w:pStyle w:val="EndNoteBibliography"/>
        <w:ind w:left="720" w:hanging="720"/>
      </w:pPr>
      <w:r w:rsidRPr="00FC3397">
        <w:t xml:space="preserve">Sukmayadi, V. (2019). The Dynamics of Media Landscape and Media Policy in Indonesia. </w:t>
      </w:r>
      <w:r w:rsidRPr="00FC3397">
        <w:rPr>
          <w:i/>
        </w:rPr>
        <w:t>Asia Pacific Media Educator</w:t>
      </w:r>
      <w:r w:rsidRPr="00FC3397">
        <w:t>,</w:t>
      </w:r>
      <w:r w:rsidRPr="00FC3397">
        <w:rPr>
          <w:i/>
        </w:rPr>
        <w:t xml:space="preserve"> 29</w:t>
      </w:r>
      <w:r w:rsidRPr="00FC3397">
        <w:t xml:space="preserve">(1), 58-67. </w:t>
      </w:r>
      <w:hyperlink r:id="rId28" w:history="1">
        <w:r w:rsidRPr="00FC3397">
          <w:rPr>
            <w:rStyle w:val="Hyperlink"/>
          </w:rPr>
          <w:t>https://doi.org/10.1177/1326365x19844853</w:t>
        </w:r>
      </w:hyperlink>
      <w:r w:rsidRPr="00FC3397">
        <w:t xml:space="preserve"> </w:t>
      </w:r>
    </w:p>
    <w:p w14:paraId="3EB2C8A1" w14:textId="6149A57E" w:rsidR="00FC3397" w:rsidRPr="00FC3397" w:rsidRDefault="00FC3397" w:rsidP="00FC3397">
      <w:pPr>
        <w:pStyle w:val="EndNoteBibliography"/>
        <w:ind w:left="720" w:hanging="720"/>
      </w:pPr>
      <w:r w:rsidRPr="00FC3397">
        <w:t xml:space="preserve">Watch, H. R. (November 2015). </w:t>
      </w:r>
      <w:r w:rsidRPr="00FC3397">
        <w:rPr>
          <w:i/>
        </w:rPr>
        <w:t>Something to Hide? Indonesia’s Restrictions on Media Freedom and Rights Monitoring in Papua</w:t>
      </w:r>
      <w:r w:rsidRPr="00FC3397">
        <w:t xml:space="preserve">. Human Right Watch. </w:t>
      </w:r>
      <w:hyperlink r:id="rId29" w:history="1">
        <w:r w:rsidRPr="00FC3397">
          <w:rPr>
            <w:rStyle w:val="Hyperlink"/>
          </w:rPr>
          <w:t>http://www.hrw.org</w:t>
        </w:r>
      </w:hyperlink>
      <w:r w:rsidRPr="00FC3397">
        <w:t xml:space="preserve"> </w:t>
      </w:r>
    </w:p>
    <w:p w14:paraId="62F0961A" w14:textId="77777777" w:rsidR="00FC3397" w:rsidRPr="00FC3397" w:rsidRDefault="00FC3397" w:rsidP="00FC3397">
      <w:pPr>
        <w:pStyle w:val="EndNoteBibliography"/>
        <w:ind w:left="720" w:hanging="720"/>
      </w:pPr>
      <w:r w:rsidRPr="00FC3397">
        <w:t xml:space="preserve">Wijoyo, S. G. (2023). Analisis Framing Robert Entman Tentang Kasus Kejahatan Anak Di Bawah Umur. </w:t>
      </w:r>
      <w:r w:rsidRPr="00FC3397">
        <w:rPr>
          <w:i/>
        </w:rPr>
        <w:t>DARUNA: Journal of Communication</w:t>
      </w:r>
      <w:r w:rsidRPr="00FC3397">
        <w:t>,</w:t>
      </w:r>
      <w:r w:rsidRPr="00FC3397">
        <w:rPr>
          <w:i/>
        </w:rPr>
        <w:t xml:space="preserve"> 2</w:t>
      </w:r>
      <w:r w:rsidRPr="00FC3397">
        <w:t xml:space="preserve">, 47-53. </w:t>
      </w:r>
    </w:p>
    <w:p w14:paraId="485E1273" w14:textId="2596D751" w:rsidR="00FC3397" w:rsidRPr="00FC3397" w:rsidRDefault="00FC3397" w:rsidP="00FC3397">
      <w:pPr>
        <w:pStyle w:val="EndNoteBibliography"/>
        <w:ind w:left="720" w:hanging="720"/>
      </w:pPr>
      <w:r w:rsidRPr="00FC3397">
        <w:t xml:space="preserve">Wiratma, M. (2021, February 7, 2023). </w:t>
      </w:r>
      <w:r w:rsidRPr="00FC3397">
        <w:rPr>
          <w:i/>
        </w:rPr>
        <w:t>Ancaman Kebebasan Pers di Era Internet</w:t>
      </w:r>
      <w:r w:rsidRPr="00FC3397">
        <w:t xml:space="preserve">. Media Indonesia. Retrieved February 7, 2023 from </w:t>
      </w:r>
      <w:hyperlink r:id="rId30" w:history="1">
        <w:r w:rsidRPr="00FC3397">
          <w:rPr>
            <w:rStyle w:val="Hyperlink"/>
          </w:rPr>
          <w:t>https://mediaindonesia.com/opini/404360/</w:t>
        </w:r>
      </w:hyperlink>
    </w:p>
    <w:p w14:paraId="42FA6424" w14:textId="0226690A" w:rsidR="00FC3397" w:rsidRPr="00FC3397" w:rsidRDefault="00FC3397" w:rsidP="00FC3397">
      <w:pPr>
        <w:pStyle w:val="EndNoteBibliography"/>
        <w:ind w:left="720" w:hanging="720"/>
      </w:pPr>
      <w:r w:rsidRPr="00FC3397">
        <w:t xml:space="preserve">Wong, E. (2019). </w:t>
      </w:r>
      <w:r w:rsidRPr="00FC3397">
        <w:rPr>
          <w:i/>
        </w:rPr>
        <w:t>How Indonesians embrace the digital world</w:t>
      </w:r>
      <w:r w:rsidRPr="00FC3397">
        <w:t xml:space="preserve">. Retrieved February 10 from </w:t>
      </w:r>
      <w:hyperlink r:id="rId31" w:history="1">
        <w:r w:rsidRPr="00FC3397">
          <w:rPr>
            <w:rStyle w:val="Hyperlink"/>
          </w:rPr>
          <w:t>https://www.thejakartapost.com/academia/2019/03/18/how-indonesians-embrace-the-digital-world.html</w:t>
        </w:r>
      </w:hyperlink>
      <w:r w:rsidRPr="00FC3397">
        <w:t>.</w:t>
      </w:r>
    </w:p>
    <w:p w14:paraId="315D767B" w14:textId="1719BF2A" w:rsidR="00FC3397" w:rsidRPr="00FC3397" w:rsidRDefault="00FC3397" w:rsidP="00FC3397">
      <w:pPr>
        <w:pStyle w:val="EndNoteBibliography"/>
        <w:ind w:left="720" w:hanging="720"/>
      </w:pPr>
      <w:r w:rsidRPr="00FC3397">
        <w:t xml:space="preserve">Yu, Y., &amp; Chi, J. (2021). Political embeddedness, media positioning and corporate social responsibility: Evidence from China. </w:t>
      </w:r>
      <w:r w:rsidRPr="00FC3397">
        <w:rPr>
          <w:i/>
        </w:rPr>
        <w:t>Emerging Markets Review</w:t>
      </w:r>
      <w:r w:rsidRPr="00FC3397">
        <w:t>,</w:t>
      </w:r>
      <w:r w:rsidRPr="00FC3397">
        <w:rPr>
          <w:i/>
        </w:rPr>
        <w:t xml:space="preserve"> 47</w:t>
      </w:r>
      <w:r w:rsidRPr="00FC3397">
        <w:t xml:space="preserve">, 100799. </w:t>
      </w:r>
      <w:hyperlink r:id="rId32" w:history="1">
        <w:r w:rsidRPr="00FC3397">
          <w:rPr>
            <w:rStyle w:val="Hyperlink"/>
          </w:rPr>
          <w:t>https://doi.org/https://doi.org/10.1016/j.ememar.2021.100799</w:t>
        </w:r>
      </w:hyperlink>
      <w:r w:rsidRPr="00FC3397">
        <w:t xml:space="preserve"> </w:t>
      </w:r>
    </w:p>
    <w:p w14:paraId="7450E264" w14:textId="601DA00B" w:rsidR="003031E7" w:rsidRPr="002F4F6E" w:rsidRDefault="00000000" w:rsidP="00CC40D6">
      <w:pPr>
        <w:spacing w:line="240" w:lineRule="auto"/>
      </w:pPr>
      <w:r w:rsidRPr="002F4F6E">
        <w:fldChar w:fldCharType="end"/>
      </w:r>
      <w:r w:rsidR="00FB3833" w:rsidRPr="002F4F6E">
        <w:fldChar w:fldCharType="begin"/>
      </w:r>
      <w:r w:rsidR="00FB3833" w:rsidRPr="002F4F6E">
        <w:instrText xml:space="preserve"> ADDIN </w:instrText>
      </w:r>
      <w:r>
        <w:fldChar w:fldCharType="separate"/>
      </w:r>
      <w:r w:rsidR="00FB3833" w:rsidRPr="002F4F6E">
        <w:fldChar w:fldCharType="end"/>
      </w:r>
    </w:p>
    <w:sectPr w:rsidR="003031E7" w:rsidRPr="002F4F6E" w:rsidSect="00B453E7">
      <w:pgSz w:w="11906" w:h="16838"/>
      <w:pgMar w:top="1440" w:right="1440" w:bottom="1440" w:left="1440" w:header="709" w:footer="709" w:gutter="0"/>
      <w:pgNumType w:start="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27FB4"/>
    <w:multiLevelType w:val="hybridMultilevel"/>
    <w:tmpl w:val="FF52A63E"/>
    <w:lvl w:ilvl="0" w:tplc="A0148DB6">
      <w:start w:val="1"/>
      <w:numFmt w:val="decimal"/>
      <w:lvlText w:val="%1)"/>
      <w:lvlJc w:val="left"/>
      <w:pPr>
        <w:ind w:left="360" w:hanging="360"/>
      </w:pPr>
    </w:lvl>
    <w:lvl w:ilvl="1" w:tplc="F4948912" w:tentative="1">
      <w:start w:val="1"/>
      <w:numFmt w:val="lowerLetter"/>
      <w:lvlText w:val="%2."/>
      <w:lvlJc w:val="left"/>
      <w:pPr>
        <w:ind w:left="1080" w:hanging="360"/>
      </w:pPr>
    </w:lvl>
    <w:lvl w:ilvl="2" w:tplc="17D6E332" w:tentative="1">
      <w:start w:val="1"/>
      <w:numFmt w:val="lowerRoman"/>
      <w:lvlText w:val="%3."/>
      <w:lvlJc w:val="right"/>
      <w:pPr>
        <w:ind w:left="1800" w:hanging="180"/>
      </w:pPr>
    </w:lvl>
    <w:lvl w:ilvl="3" w:tplc="AE824824" w:tentative="1">
      <w:start w:val="1"/>
      <w:numFmt w:val="decimal"/>
      <w:lvlText w:val="%4."/>
      <w:lvlJc w:val="left"/>
      <w:pPr>
        <w:ind w:left="2520" w:hanging="360"/>
      </w:pPr>
    </w:lvl>
    <w:lvl w:ilvl="4" w:tplc="1E782CD0" w:tentative="1">
      <w:start w:val="1"/>
      <w:numFmt w:val="lowerLetter"/>
      <w:lvlText w:val="%5."/>
      <w:lvlJc w:val="left"/>
      <w:pPr>
        <w:ind w:left="3240" w:hanging="360"/>
      </w:pPr>
    </w:lvl>
    <w:lvl w:ilvl="5" w:tplc="97C6052A" w:tentative="1">
      <w:start w:val="1"/>
      <w:numFmt w:val="lowerRoman"/>
      <w:lvlText w:val="%6."/>
      <w:lvlJc w:val="right"/>
      <w:pPr>
        <w:ind w:left="3960" w:hanging="180"/>
      </w:pPr>
    </w:lvl>
    <w:lvl w:ilvl="6" w:tplc="85244100" w:tentative="1">
      <w:start w:val="1"/>
      <w:numFmt w:val="decimal"/>
      <w:lvlText w:val="%7."/>
      <w:lvlJc w:val="left"/>
      <w:pPr>
        <w:ind w:left="4680" w:hanging="360"/>
      </w:pPr>
    </w:lvl>
    <w:lvl w:ilvl="7" w:tplc="28444778" w:tentative="1">
      <w:start w:val="1"/>
      <w:numFmt w:val="lowerLetter"/>
      <w:lvlText w:val="%8."/>
      <w:lvlJc w:val="left"/>
      <w:pPr>
        <w:ind w:left="5400" w:hanging="360"/>
      </w:pPr>
    </w:lvl>
    <w:lvl w:ilvl="8" w:tplc="1334F450" w:tentative="1">
      <w:start w:val="1"/>
      <w:numFmt w:val="lowerRoman"/>
      <w:lvlText w:val="%9."/>
      <w:lvlJc w:val="right"/>
      <w:pPr>
        <w:ind w:left="6120" w:hanging="180"/>
      </w:pPr>
    </w:lvl>
  </w:abstractNum>
  <w:abstractNum w:abstractNumId="1" w15:restartNumberingAfterBreak="0">
    <w:nsid w:val="1A630971"/>
    <w:multiLevelType w:val="hybridMultilevel"/>
    <w:tmpl w:val="0E645796"/>
    <w:lvl w:ilvl="0" w:tplc="44090019">
      <w:start w:val="1"/>
      <w:numFmt w:val="low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 w15:restartNumberingAfterBreak="0">
    <w:nsid w:val="64F01AF9"/>
    <w:multiLevelType w:val="hybridMultilevel"/>
    <w:tmpl w:val="ED58E44A"/>
    <w:lvl w:ilvl="0" w:tplc="6A861EFC">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 w15:restartNumberingAfterBreak="0">
    <w:nsid w:val="70083CA6"/>
    <w:multiLevelType w:val="hybridMultilevel"/>
    <w:tmpl w:val="B5F4BFDA"/>
    <w:lvl w:ilvl="0" w:tplc="101C7862">
      <w:start w:val="1"/>
      <w:numFmt w:val="decimal"/>
      <w:lvlText w:val="%1)"/>
      <w:lvlJc w:val="left"/>
      <w:pPr>
        <w:ind w:left="360" w:hanging="360"/>
      </w:pPr>
    </w:lvl>
    <w:lvl w:ilvl="1" w:tplc="BD0268E8" w:tentative="1">
      <w:start w:val="1"/>
      <w:numFmt w:val="lowerLetter"/>
      <w:lvlText w:val="%2."/>
      <w:lvlJc w:val="left"/>
      <w:pPr>
        <w:ind w:left="1080" w:hanging="360"/>
      </w:pPr>
    </w:lvl>
    <w:lvl w:ilvl="2" w:tplc="FBD2460E" w:tentative="1">
      <w:start w:val="1"/>
      <w:numFmt w:val="lowerRoman"/>
      <w:lvlText w:val="%3."/>
      <w:lvlJc w:val="right"/>
      <w:pPr>
        <w:ind w:left="1800" w:hanging="180"/>
      </w:pPr>
    </w:lvl>
    <w:lvl w:ilvl="3" w:tplc="F6026AFC" w:tentative="1">
      <w:start w:val="1"/>
      <w:numFmt w:val="decimal"/>
      <w:lvlText w:val="%4."/>
      <w:lvlJc w:val="left"/>
      <w:pPr>
        <w:ind w:left="2520" w:hanging="360"/>
      </w:pPr>
    </w:lvl>
    <w:lvl w:ilvl="4" w:tplc="BC2A09A6" w:tentative="1">
      <w:start w:val="1"/>
      <w:numFmt w:val="lowerLetter"/>
      <w:lvlText w:val="%5."/>
      <w:lvlJc w:val="left"/>
      <w:pPr>
        <w:ind w:left="3240" w:hanging="360"/>
      </w:pPr>
    </w:lvl>
    <w:lvl w:ilvl="5" w:tplc="A7249510" w:tentative="1">
      <w:start w:val="1"/>
      <w:numFmt w:val="lowerRoman"/>
      <w:lvlText w:val="%6."/>
      <w:lvlJc w:val="right"/>
      <w:pPr>
        <w:ind w:left="3960" w:hanging="180"/>
      </w:pPr>
    </w:lvl>
    <w:lvl w:ilvl="6" w:tplc="F97EECCA" w:tentative="1">
      <w:start w:val="1"/>
      <w:numFmt w:val="decimal"/>
      <w:lvlText w:val="%7."/>
      <w:lvlJc w:val="left"/>
      <w:pPr>
        <w:ind w:left="4680" w:hanging="360"/>
      </w:pPr>
    </w:lvl>
    <w:lvl w:ilvl="7" w:tplc="B144FD04" w:tentative="1">
      <w:start w:val="1"/>
      <w:numFmt w:val="lowerLetter"/>
      <w:lvlText w:val="%8."/>
      <w:lvlJc w:val="left"/>
      <w:pPr>
        <w:ind w:left="5400" w:hanging="360"/>
      </w:pPr>
    </w:lvl>
    <w:lvl w:ilvl="8" w:tplc="10DE89F8" w:tentative="1">
      <w:start w:val="1"/>
      <w:numFmt w:val="lowerRoman"/>
      <w:lvlText w:val="%9."/>
      <w:lvlJc w:val="right"/>
      <w:pPr>
        <w:ind w:left="6120" w:hanging="180"/>
      </w:pPr>
    </w:lvl>
  </w:abstractNum>
  <w:abstractNum w:abstractNumId="4" w15:restartNumberingAfterBreak="0">
    <w:nsid w:val="7D980530"/>
    <w:multiLevelType w:val="hybridMultilevel"/>
    <w:tmpl w:val="1592ECAC"/>
    <w:lvl w:ilvl="0" w:tplc="803E400A">
      <w:start w:val="1"/>
      <w:numFmt w:val="decimal"/>
      <w:lvlText w:val="(%1)"/>
      <w:lvlJc w:val="left"/>
      <w:pPr>
        <w:ind w:left="5748" w:hanging="360"/>
      </w:pPr>
      <w:rPr>
        <w:rFonts w:hint="default"/>
      </w:rPr>
    </w:lvl>
    <w:lvl w:ilvl="1" w:tplc="1D1C306A" w:tentative="1">
      <w:start w:val="1"/>
      <w:numFmt w:val="lowerLetter"/>
      <w:lvlText w:val="%2."/>
      <w:lvlJc w:val="left"/>
      <w:pPr>
        <w:ind w:left="1440" w:hanging="360"/>
      </w:pPr>
    </w:lvl>
    <w:lvl w:ilvl="2" w:tplc="C60EAF36" w:tentative="1">
      <w:start w:val="1"/>
      <w:numFmt w:val="lowerRoman"/>
      <w:lvlText w:val="%3."/>
      <w:lvlJc w:val="right"/>
      <w:pPr>
        <w:ind w:left="2160" w:hanging="180"/>
      </w:pPr>
    </w:lvl>
    <w:lvl w:ilvl="3" w:tplc="517685C0" w:tentative="1">
      <w:start w:val="1"/>
      <w:numFmt w:val="decimal"/>
      <w:lvlText w:val="%4."/>
      <w:lvlJc w:val="left"/>
      <w:pPr>
        <w:ind w:left="2880" w:hanging="360"/>
      </w:pPr>
    </w:lvl>
    <w:lvl w:ilvl="4" w:tplc="8534878E" w:tentative="1">
      <w:start w:val="1"/>
      <w:numFmt w:val="lowerLetter"/>
      <w:lvlText w:val="%5."/>
      <w:lvlJc w:val="left"/>
      <w:pPr>
        <w:ind w:left="3600" w:hanging="360"/>
      </w:pPr>
    </w:lvl>
    <w:lvl w:ilvl="5" w:tplc="BCC095EC" w:tentative="1">
      <w:start w:val="1"/>
      <w:numFmt w:val="lowerRoman"/>
      <w:lvlText w:val="%6."/>
      <w:lvlJc w:val="right"/>
      <w:pPr>
        <w:ind w:left="4320" w:hanging="180"/>
      </w:pPr>
    </w:lvl>
    <w:lvl w:ilvl="6" w:tplc="23FAAFFA" w:tentative="1">
      <w:start w:val="1"/>
      <w:numFmt w:val="decimal"/>
      <w:lvlText w:val="%7."/>
      <w:lvlJc w:val="left"/>
      <w:pPr>
        <w:ind w:left="5040" w:hanging="360"/>
      </w:pPr>
    </w:lvl>
    <w:lvl w:ilvl="7" w:tplc="A1281A0C" w:tentative="1">
      <w:start w:val="1"/>
      <w:numFmt w:val="lowerLetter"/>
      <w:lvlText w:val="%8."/>
      <w:lvlJc w:val="left"/>
      <w:pPr>
        <w:ind w:left="5760" w:hanging="360"/>
      </w:pPr>
    </w:lvl>
    <w:lvl w:ilvl="8" w:tplc="A66CF196" w:tentative="1">
      <w:start w:val="1"/>
      <w:numFmt w:val="lowerRoman"/>
      <w:lvlText w:val="%9."/>
      <w:lvlJc w:val="right"/>
      <w:pPr>
        <w:ind w:left="6480" w:hanging="180"/>
      </w:pPr>
    </w:lvl>
  </w:abstractNum>
  <w:num w:numId="1" w16cid:durableId="1685784362">
    <w:abstractNumId w:val="0"/>
  </w:num>
  <w:num w:numId="2" w16cid:durableId="1733383226">
    <w:abstractNumId w:val="3"/>
  </w:num>
  <w:num w:numId="3" w16cid:durableId="727071968">
    <w:abstractNumId w:val="4"/>
  </w:num>
  <w:num w:numId="4" w16cid:durableId="1888486743">
    <w:abstractNumId w:val="1"/>
  </w:num>
  <w:num w:numId="5" w16cid:durableId="707856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APA 7th Copy&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tvs092p0bxpr5de0z245r5zfv0prd0wz099s&quot;&gt;My EndNote Library&lt;record-ids&gt;&lt;item&gt;2&lt;/item&gt;&lt;item&gt;31&lt;/item&gt;&lt;item&gt;34&lt;/item&gt;&lt;item&gt;35&lt;/item&gt;&lt;item&gt;36&lt;/item&gt;&lt;item&gt;55&lt;/item&gt;&lt;item&gt;61&lt;/item&gt;&lt;item&gt;96&lt;/item&gt;&lt;item&gt;99&lt;/item&gt;&lt;item&gt;155&lt;/item&gt;&lt;item&gt;156&lt;/item&gt;&lt;item&gt;157&lt;/item&gt;&lt;item&gt;158&lt;/item&gt;&lt;item&gt;159&lt;/item&gt;&lt;item&gt;163&lt;/item&gt;&lt;item&gt;164&lt;/item&gt;&lt;item&gt;165&lt;/item&gt;&lt;item&gt;166&lt;/item&gt;&lt;item&gt;168&lt;/item&gt;&lt;item&gt;172&lt;/item&gt;&lt;item&gt;180&lt;/item&gt;&lt;item&gt;183&lt;/item&gt;&lt;item&gt;184&lt;/item&gt;&lt;item&gt;254&lt;/item&gt;&lt;/record-ids&gt;&lt;/item&gt;&lt;/Libraries&gt;"/>
  </w:docVars>
  <w:rsids>
    <w:rsidRoot w:val="00403915"/>
    <w:rsid w:val="00012B91"/>
    <w:rsid w:val="000201BF"/>
    <w:rsid w:val="0003089E"/>
    <w:rsid w:val="00034A65"/>
    <w:rsid w:val="00036407"/>
    <w:rsid w:val="000514AD"/>
    <w:rsid w:val="000526E6"/>
    <w:rsid w:val="00065F03"/>
    <w:rsid w:val="00066394"/>
    <w:rsid w:val="000768CC"/>
    <w:rsid w:val="000A2929"/>
    <w:rsid w:val="000A3506"/>
    <w:rsid w:val="000A66B7"/>
    <w:rsid w:val="000B2CD8"/>
    <w:rsid w:val="000B43AF"/>
    <w:rsid w:val="000B62CE"/>
    <w:rsid w:val="000B7857"/>
    <w:rsid w:val="000C0B16"/>
    <w:rsid w:val="000E6619"/>
    <w:rsid w:val="000F02EF"/>
    <w:rsid w:val="00104D0D"/>
    <w:rsid w:val="00106716"/>
    <w:rsid w:val="00121D4D"/>
    <w:rsid w:val="001351E0"/>
    <w:rsid w:val="0013773E"/>
    <w:rsid w:val="001412BC"/>
    <w:rsid w:val="00164F49"/>
    <w:rsid w:val="00167963"/>
    <w:rsid w:val="0017514D"/>
    <w:rsid w:val="00177152"/>
    <w:rsid w:val="00183AEE"/>
    <w:rsid w:val="001A55A9"/>
    <w:rsid w:val="001B411D"/>
    <w:rsid w:val="001C49F2"/>
    <w:rsid w:val="001E3AD2"/>
    <w:rsid w:val="00212516"/>
    <w:rsid w:val="0021368C"/>
    <w:rsid w:val="002136A1"/>
    <w:rsid w:val="00217A1C"/>
    <w:rsid w:val="0022208C"/>
    <w:rsid w:val="00226722"/>
    <w:rsid w:val="00230384"/>
    <w:rsid w:val="00233CDF"/>
    <w:rsid w:val="00244E96"/>
    <w:rsid w:val="00247183"/>
    <w:rsid w:val="00247DCC"/>
    <w:rsid w:val="002606E3"/>
    <w:rsid w:val="00266053"/>
    <w:rsid w:val="0026723E"/>
    <w:rsid w:val="00277AF7"/>
    <w:rsid w:val="002927D9"/>
    <w:rsid w:val="002B2290"/>
    <w:rsid w:val="002C2319"/>
    <w:rsid w:val="002C73C8"/>
    <w:rsid w:val="002D1238"/>
    <w:rsid w:val="002E6FB2"/>
    <w:rsid w:val="002E7AB7"/>
    <w:rsid w:val="002F01D5"/>
    <w:rsid w:val="002F4F6E"/>
    <w:rsid w:val="003031E7"/>
    <w:rsid w:val="00317204"/>
    <w:rsid w:val="00321C59"/>
    <w:rsid w:val="00337BE0"/>
    <w:rsid w:val="00345E76"/>
    <w:rsid w:val="00346F16"/>
    <w:rsid w:val="003517F0"/>
    <w:rsid w:val="00375DC0"/>
    <w:rsid w:val="003770C3"/>
    <w:rsid w:val="003A1023"/>
    <w:rsid w:val="003A72E5"/>
    <w:rsid w:val="003B1D64"/>
    <w:rsid w:val="003B2E03"/>
    <w:rsid w:val="003B378E"/>
    <w:rsid w:val="003B41B2"/>
    <w:rsid w:val="003B462A"/>
    <w:rsid w:val="003B73DA"/>
    <w:rsid w:val="003C723D"/>
    <w:rsid w:val="003D5CE9"/>
    <w:rsid w:val="003E6141"/>
    <w:rsid w:val="003E7E85"/>
    <w:rsid w:val="003F2A0A"/>
    <w:rsid w:val="003F4AF2"/>
    <w:rsid w:val="004012C6"/>
    <w:rsid w:val="00403915"/>
    <w:rsid w:val="004220C8"/>
    <w:rsid w:val="004256B7"/>
    <w:rsid w:val="00425CE4"/>
    <w:rsid w:val="00432F7D"/>
    <w:rsid w:val="00461DBD"/>
    <w:rsid w:val="00475CA6"/>
    <w:rsid w:val="004A30B8"/>
    <w:rsid w:val="004A4551"/>
    <w:rsid w:val="004B126D"/>
    <w:rsid w:val="004B6240"/>
    <w:rsid w:val="004C03B3"/>
    <w:rsid w:val="004D034C"/>
    <w:rsid w:val="004D20DA"/>
    <w:rsid w:val="004E0B23"/>
    <w:rsid w:val="004E1B98"/>
    <w:rsid w:val="004F2FA6"/>
    <w:rsid w:val="005008D5"/>
    <w:rsid w:val="00512949"/>
    <w:rsid w:val="005300B3"/>
    <w:rsid w:val="00537140"/>
    <w:rsid w:val="00542885"/>
    <w:rsid w:val="00561668"/>
    <w:rsid w:val="00573096"/>
    <w:rsid w:val="005854EE"/>
    <w:rsid w:val="0058696D"/>
    <w:rsid w:val="00595565"/>
    <w:rsid w:val="005C524A"/>
    <w:rsid w:val="005D6296"/>
    <w:rsid w:val="00604966"/>
    <w:rsid w:val="00621F94"/>
    <w:rsid w:val="006220B7"/>
    <w:rsid w:val="006269DA"/>
    <w:rsid w:val="00627DD2"/>
    <w:rsid w:val="00667039"/>
    <w:rsid w:val="00671389"/>
    <w:rsid w:val="00682D49"/>
    <w:rsid w:val="006865DB"/>
    <w:rsid w:val="00696B3C"/>
    <w:rsid w:val="006D710F"/>
    <w:rsid w:val="006E3252"/>
    <w:rsid w:val="006E5FBD"/>
    <w:rsid w:val="006F78E6"/>
    <w:rsid w:val="007079F2"/>
    <w:rsid w:val="007168D1"/>
    <w:rsid w:val="00726AD9"/>
    <w:rsid w:val="007304B5"/>
    <w:rsid w:val="00733567"/>
    <w:rsid w:val="00736690"/>
    <w:rsid w:val="00736D22"/>
    <w:rsid w:val="00754D13"/>
    <w:rsid w:val="00755CE2"/>
    <w:rsid w:val="0076049D"/>
    <w:rsid w:val="007630A3"/>
    <w:rsid w:val="00763484"/>
    <w:rsid w:val="00773B01"/>
    <w:rsid w:val="0078110C"/>
    <w:rsid w:val="007D06D9"/>
    <w:rsid w:val="007D1E21"/>
    <w:rsid w:val="007F571E"/>
    <w:rsid w:val="00800072"/>
    <w:rsid w:val="00812880"/>
    <w:rsid w:val="00812DD2"/>
    <w:rsid w:val="0081596E"/>
    <w:rsid w:val="008209BD"/>
    <w:rsid w:val="008216EB"/>
    <w:rsid w:val="00822811"/>
    <w:rsid w:val="008333F2"/>
    <w:rsid w:val="0085104C"/>
    <w:rsid w:val="00860FD9"/>
    <w:rsid w:val="00872A99"/>
    <w:rsid w:val="00873D20"/>
    <w:rsid w:val="0087751D"/>
    <w:rsid w:val="00881778"/>
    <w:rsid w:val="00891134"/>
    <w:rsid w:val="00894870"/>
    <w:rsid w:val="008A37CA"/>
    <w:rsid w:val="008A720D"/>
    <w:rsid w:val="008B1438"/>
    <w:rsid w:val="008B26AA"/>
    <w:rsid w:val="008B7B6E"/>
    <w:rsid w:val="008C0383"/>
    <w:rsid w:val="008C12A6"/>
    <w:rsid w:val="008D0F66"/>
    <w:rsid w:val="008E6942"/>
    <w:rsid w:val="009070F4"/>
    <w:rsid w:val="00921DC5"/>
    <w:rsid w:val="009332C5"/>
    <w:rsid w:val="00942D59"/>
    <w:rsid w:val="00951C16"/>
    <w:rsid w:val="00955FE9"/>
    <w:rsid w:val="0095784B"/>
    <w:rsid w:val="009613FA"/>
    <w:rsid w:val="00964FD3"/>
    <w:rsid w:val="0097055E"/>
    <w:rsid w:val="0097655A"/>
    <w:rsid w:val="00976DD3"/>
    <w:rsid w:val="00985DAE"/>
    <w:rsid w:val="009861C3"/>
    <w:rsid w:val="0098787F"/>
    <w:rsid w:val="009A3D44"/>
    <w:rsid w:val="009C41E3"/>
    <w:rsid w:val="009D184F"/>
    <w:rsid w:val="009D5907"/>
    <w:rsid w:val="009D5E33"/>
    <w:rsid w:val="009E098E"/>
    <w:rsid w:val="009E2E0D"/>
    <w:rsid w:val="009E4283"/>
    <w:rsid w:val="00A004C7"/>
    <w:rsid w:val="00A026AD"/>
    <w:rsid w:val="00A02825"/>
    <w:rsid w:val="00A12FDF"/>
    <w:rsid w:val="00A13589"/>
    <w:rsid w:val="00A2150C"/>
    <w:rsid w:val="00A31C36"/>
    <w:rsid w:val="00A51495"/>
    <w:rsid w:val="00A6349D"/>
    <w:rsid w:val="00A92A06"/>
    <w:rsid w:val="00A97A57"/>
    <w:rsid w:val="00AA12DC"/>
    <w:rsid w:val="00AA207A"/>
    <w:rsid w:val="00AC133F"/>
    <w:rsid w:val="00AC3FBE"/>
    <w:rsid w:val="00AC7345"/>
    <w:rsid w:val="00AC7DBD"/>
    <w:rsid w:val="00AD2BB2"/>
    <w:rsid w:val="00AD7E8A"/>
    <w:rsid w:val="00AF058A"/>
    <w:rsid w:val="00B0154D"/>
    <w:rsid w:val="00B16B22"/>
    <w:rsid w:val="00B207F3"/>
    <w:rsid w:val="00B453E7"/>
    <w:rsid w:val="00B4786E"/>
    <w:rsid w:val="00B54989"/>
    <w:rsid w:val="00B63DBC"/>
    <w:rsid w:val="00B73B1F"/>
    <w:rsid w:val="00B95C8A"/>
    <w:rsid w:val="00B96A0B"/>
    <w:rsid w:val="00BC40F3"/>
    <w:rsid w:val="00BD03EB"/>
    <w:rsid w:val="00BD4690"/>
    <w:rsid w:val="00BE4FEF"/>
    <w:rsid w:val="00BF4452"/>
    <w:rsid w:val="00BF5BAD"/>
    <w:rsid w:val="00C0581D"/>
    <w:rsid w:val="00C158F4"/>
    <w:rsid w:val="00C47B77"/>
    <w:rsid w:val="00C53686"/>
    <w:rsid w:val="00C567FE"/>
    <w:rsid w:val="00C60167"/>
    <w:rsid w:val="00C64C8A"/>
    <w:rsid w:val="00C72527"/>
    <w:rsid w:val="00C770ED"/>
    <w:rsid w:val="00C81769"/>
    <w:rsid w:val="00C86009"/>
    <w:rsid w:val="00CA5FB5"/>
    <w:rsid w:val="00CB7CD1"/>
    <w:rsid w:val="00CC1100"/>
    <w:rsid w:val="00CC40D6"/>
    <w:rsid w:val="00CF3C9D"/>
    <w:rsid w:val="00D03459"/>
    <w:rsid w:val="00D130A8"/>
    <w:rsid w:val="00D17AC2"/>
    <w:rsid w:val="00D17B71"/>
    <w:rsid w:val="00D22F57"/>
    <w:rsid w:val="00D230CD"/>
    <w:rsid w:val="00D32EAB"/>
    <w:rsid w:val="00D33280"/>
    <w:rsid w:val="00D40AA8"/>
    <w:rsid w:val="00D55079"/>
    <w:rsid w:val="00D61BF8"/>
    <w:rsid w:val="00D76C86"/>
    <w:rsid w:val="00D81CD0"/>
    <w:rsid w:val="00D830D5"/>
    <w:rsid w:val="00D86FB1"/>
    <w:rsid w:val="00D91FEE"/>
    <w:rsid w:val="00D93E5B"/>
    <w:rsid w:val="00D9513C"/>
    <w:rsid w:val="00DA4019"/>
    <w:rsid w:val="00DA568D"/>
    <w:rsid w:val="00DB3C7C"/>
    <w:rsid w:val="00DC1C12"/>
    <w:rsid w:val="00DC6D0D"/>
    <w:rsid w:val="00DD0390"/>
    <w:rsid w:val="00DD3770"/>
    <w:rsid w:val="00DE0259"/>
    <w:rsid w:val="00DE5B35"/>
    <w:rsid w:val="00E052F9"/>
    <w:rsid w:val="00E05759"/>
    <w:rsid w:val="00E24BA2"/>
    <w:rsid w:val="00E26528"/>
    <w:rsid w:val="00E31BEF"/>
    <w:rsid w:val="00E41E72"/>
    <w:rsid w:val="00E42C15"/>
    <w:rsid w:val="00E47DDF"/>
    <w:rsid w:val="00E5676E"/>
    <w:rsid w:val="00E608BE"/>
    <w:rsid w:val="00E727E3"/>
    <w:rsid w:val="00E74584"/>
    <w:rsid w:val="00E75122"/>
    <w:rsid w:val="00E774BB"/>
    <w:rsid w:val="00E96809"/>
    <w:rsid w:val="00EA2D99"/>
    <w:rsid w:val="00EA3F52"/>
    <w:rsid w:val="00EA5430"/>
    <w:rsid w:val="00EC35A9"/>
    <w:rsid w:val="00EE11C7"/>
    <w:rsid w:val="00EF5A28"/>
    <w:rsid w:val="00F10E97"/>
    <w:rsid w:val="00F1532C"/>
    <w:rsid w:val="00F24120"/>
    <w:rsid w:val="00F24344"/>
    <w:rsid w:val="00F24347"/>
    <w:rsid w:val="00F37EC3"/>
    <w:rsid w:val="00F43989"/>
    <w:rsid w:val="00F46550"/>
    <w:rsid w:val="00F55E4D"/>
    <w:rsid w:val="00F56DF7"/>
    <w:rsid w:val="00F81749"/>
    <w:rsid w:val="00F90682"/>
    <w:rsid w:val="00F91105"/>
    <w:rsid w:val="00FA08FC"/>
    <w:rsid w:val="00FA4C35"/>
    <w:rsid w:val="00FA7C31"/>
    <w:rsid w:val="00FB3833"/>
    <w:rsid w:val="00FB42FA"/>
    <w:rsid w:val="00FC3397"/>
    <w:rsid w:val="00FE5580"/>
    <w:rsid w:val="00FF4900"/>
    <w:rsid w:val="00FF63DA"/>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BC6CA"/>
  <w15:chartTrackingRefBased/>
  <w15:docId w15:val="{6E0ADB88-6966-423D-BBD7-46F71FFCD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4"/>
        <w:szCs w:val="24"/>
        <w:lang w:val="en-MY"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3915"/>
    <w:pPr>
      <w:spacing w:after="0" w:line="360" w:lineRule="auto"/>
      <w:jc w:val="both"/>
    </w:pPr>
    <w:rPr>
      <w:rFonts w:eastAsia="Times New Roman"/>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KeyBibli">
    <w:name w:val="AbsKeyBibli"/>
    <w:aliases w:val="ABS"/>
    <w:basedOn w:val="Normal"/>
    <w:rsid w:val="00403915"/>
    <w:pPr>
      <w:widowControl w:val="0"/>
      <w:tabs>
        <w:tab w:val="left" w:pos="960"/>
      </w:tabs>
      <w:spacing w:after="200" w:line="200" w:lineRule="atLeast"/>
      <w:ind w:left="720" w:right="720"/>
    </w:pPr>
    <w:rPr>
      <w:sz w:val="18"/>
      <w:szCs w:val="20"/>
      <w:lang w:val="en-GB"/>
    </w:rPr>
  </w:style>
  <w:style w:type="character" w:styleId="Hyperlink">
    <w:name w:val="Hyperlink"/>
    <w:basedOn w:val="DefaultParagraphFont"/>
    <w:uiPriority w:val="99"/>
    <w:unhideWhenUsed/>
    <w:rsid w:val="00403915"/>
    <w:rPr>
      <w:color w:val="0563C1" w:themeColor="hyperlink"/>
      <w:u w:val="single"/>
    </w:rPr>
  </w:style>
  <w:style w:type="paragraph" w:styleId="NoSpacing">
    <w:name w:val="No Spacing"/>
    <w:link w:val="NoSpacingChar"/>
    <w:uiPriority w:val="1"/>
    <w:qFormat/>
    <w:rsid w:val="003031E7"/>
    <w:pPr>
      <w:spacing w:after="0" w:line="240" w:lineRule="auto"/>
    </w:pPr>
    <w:rPr>
      <w:rFonts w:ascii="Calibri" w:eastAsia="Calibri" w:hAnsi="Calibri"/>
      <w:kern w:val="0"/>
      <w:sz w:val="22"/>
      <w:szCs w:val="22"/>
      <w:lang w:val="id-ID"/>
      <w14:ligatures w14:val="none"/>
    </w:rPr>
  </w:style>
  <w:style w:type="paragraph" w:customStyle="1" w:styleId="Textbody">
    <w:name w:val="Text body"/>
    <w:basedOn w:val="Normal"/>
    <w:qFormat/>
    <w:rsid w:val="00AA12DC"/>
    <w:pPr>
      <w:widowControl w:val="0"/>
      <w:suppressAutoHyphens/>
      <w:autoSpaceDN w:val="0"/>
      <w:spacing w:line="240" w:lineRule="auto"/>
      <w:textAlignment w:val="baseline"/>
    </w:pPr>
    <w:rPr>
      <w:rFonts w:eastAsia="SimSun"/>
      <w:lang w:val="en-NZ" w:eastAsia="zh-CN"/>
    </w:rPr>
  </w:style>
  <w:style w:type="paragraph" w:customStyle="1" w:styleId="EndNoteBibliographyTitle">
    <w:name w:val="EndNote Bibliography Title"/>
    <w:basedOn w:val="Normal"/>
    <w:link w:val="EndNoteBibliographyTitleChar"/>
    <w:rsid w:val="00AA12DC"/>
    <w:pPr>
      <w:jc w:val="center"/>
    </w:pPr>
    <w:rPr>
      <w:noProof/>
    </w:rPr>
  </w:style>
  <w:style w:type="character" w:customStyle="1" w:styleId="EndNoteBibliographyTitleChar">
    <w:name w:val="EndNote Bibliography Title Char"/>
    <w:basedOn w:val="DefaultParagraphFont"/>
    <w:link w:val="EndNoteBibliographyTitle"/>
    <w:rsid w:val="00AA12DC"/>
    <w:rPr>
      <w:rFonts w:eastAsia="Times New Roman"/>
      <w:noProof/>
      <w:kern w:val="0"/>
      <w:lang w:val="en-US"/>
      <w14:ligatures w14:val="none"/>
    </w:rPr>
  </w:style>
  <w:style w:type="paragraph" w:customStyle="1" w:styleId="EndNoteBibliography">
    <w:name w:val="EndNote Bibliography"/>
    <w:basedOn w:val="Normal"/>
    <w:link w:val="EndNoteBibliographyChar"/>
    <w:rsid w:val="00AA12DC"/>
    <w:pPr>
      <w:spacing w:line="240" w:lineRule="auto"/>
    </w:pPr>
    <w:rPr>
      <w:noProof/>
    </w:rPr>
  </w:style>
  <w:style w:type="character" w:customStyle="1" w:styleId="EndNoteBibliographyChar">
    <w:name w:val="EndNote Bibliography Char"/>
    <w:basedOn w:val="DefaultParagraphFont"/>
    <w:link w:val="EndNoteBibliography"/>
    <w:rsid w:val="00AA12DC"/>
    <w:rPr>
      <w:rFonts w:eastAsia="Times New Roman"/>
      <w:noProof/>
      <w:kern w:val="0"/>
      <w:lang w:val="en-US"/>
      <w14:ligatures w14:val="none"/>
    </w:rPr>
  </w:style>
  <w:style w:type="character" w:styleId="UnresolvedMention">
    <w:name w:val="Unresolved Mention"/>
    <w:basedOn w:val="DefaultParagraphFont"/>
    <w:uiPriority w:val="99"/>
    <w:semiHidden/>
    <w:unhideWhenUsed/>
    <w:rsid w:val="00AA12DC"/>
    <w:rPr>
      <w:color w:val="605E5C"/>
      <w:shd w:val="clear" w:color="auto" w:fill="E1DFDD"/>
    </w:rPr>
  </w:style>
  <w:style w:type="paragraph" w:styleId="ListParagraph">
    <w:name w:val="List Paragraph"/>
    <w:basedOn w:val="Normal"/>
    <w:uiPriority w:val="34"/>
    <w:qFormat/>
    <w:rsid w:val="006D710F"/>
    <w:pPr>
      <w:ind w:left="720"/>
      <w:contextualSpacing/>
    </w:pPr>
  </w:style>
  <w:style w:type="character" w:styleId="PlaceholderText">
    <w:name w:val="Placeholder Text"/>
    <w:basedOn w:val="DefaultParagraphFont"/>
    <w:uiPriority w:val="99"/>
    <w:semiHidden/>
    <w:rsid w:val="00763484"/>
    <w:rPr>
      <w:color w:val="808080"/>
    </w:rPr>
  </w:style>
  <w:style w:type="character" w:customStyle="1" w:styleId="NoSpacingChar">
    <w:name w:val="No Spacing Char"/>
    <w:basedOn w:val="DefaultParagraphFont"/>
    <w:link w:val="NoSpacing"/>
    <w:uiPriority w:val="1"/>
    <w:rsid w:val="00B453E7"/>
    <w:rPr>
      <w:rFonts w:ascii="Calibri" w:eastAsia="Calibri" w:hAnsi="Calibri"/>
      <w:kern w:val="0"/>
      <w:sz w:val="22"/>
      <w:szCs w:val="22"/>
      <w:lang w:val="id-ID"/>
      <w14:ligatures w14:val="none"/>
    </w:rPr>
  </w:style>
  <w:style w:type="table" w:styleId="TableGrid">
    <w:name w:val="Table Grid"/>
    <w:basedOn w:val="TableNormal"/>
    <w:uiPriority w:val="39"/>
    <w:rsid w:val="00754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012B91"/>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3-Accent3">
    <w:name w:val="Grid Table 3 Accent 3"/>
    <w:basedOn w:val="TableNormal"/>
    <w:uiPriority w:val="48"/>
    <w:rsid w:val="00066394"/>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6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21409/essachess.1775-352x" TargetMode="External"/><Relationship Id="rId18" Type="http://schemas.openxmlformats.org/officeDocument/2006/relationships/hyperlink" Target="https://www.hrw.org/world-report/2021/country-chapters/indonesia" TargetMode="External"/><Relationship Id="rId26" Type="http://schemas.openxmlformats.org/officeDocument/2006/relationships/hyperlink" Target="https://doi.org/10.15408/adalah.v4i3.16200" TargetMode="External"/><Relationship Id="rId3" Type="http://schemas.openxmlformats.org/officeDocument/2006/relationships/styles" Target="styles.xml"/><Relationship Id="rId21" Type="http://schemas.openxmlformats.org/officeDocument/2006/relationships/hyperlink" Target="https://doi.org/10.31294/jc.v19i2" TargetMode="External"/><Relationship Id="rId34" Type="http://schemas.openxmlformats.org/officeDocument/2006/relationships/theme" Target="theme/theme1.xml"/><Relationship Id="rId7" Type="http://schemas.openxmlformats.org/officeDocument/2006/relationships/chart" Target="charts/chart1.xml"/><Relationship Id="rId12" Type="http://schemas.openxmlformats.org/officeDocument/2006/relationships/hyperlink" Target="https://doi.org/https://doi.org/10.14710/jphi.v4i1.89-106" TargetMode="External"/><Relationship Id="rId17" Type="http://schemas.openxmlformats.org/officeDocument/2006/relationships/hyperlink" Target="https://doi.org/https://doi.org/10.25299/medium.2021.vol9(2).8519" TargetMode="External"/><Relationship Id="rId25" Type="http://schemas.openxmlformats.org/officeDocument/2006/relationships/hyperlink" Target="https://doi.org/10.1016/j.dcm.2018.10.004"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oi.org/https://doi.org/10.21409/qs89-8514" TargetMode="External"/><Relationship Id="rId20" Type="http://schemas.openxmlformats.org/officeDocument/2006/relationships/hyperlink" Target="https://doi.org/10.37624/ijert/13.7.2020.1775-1779" TargetMode="External"/><Relationship Id="rId29" Type="http://schemas.openxmlformats.org/officeDocument/2006/relationships/hyperlink" Target="http://www.hrw.org" TargetMode="External"/><Relationship Id="rId1" Type="http://schemas.openxmlformats.org/officeDocument/2006/relationships/customXml" Target="../customXml/item1.xml"/><Relationship Id="rId6" Type="http://schemas.openxmlformats.org/officeDocument/2006/relationships/hyperlink" Target="mailto:dianaanggraeni@univpancasila.ac.id" TargetMode="External"/><Relationship Id="rId11" Type="http://schemas.openxmlformats.org/officeDocument/2006/relationships/hyperlink" Target="https://doi.org/https://doi.org/10.21409/PXCN-CJ16" TargetMode="External"/><Relationship Id="rId24" Type="http://schemas.openxmlformats.org/officeDocument/2006/relationships/hyperlink" Target="https://afsa.org/" TargetMode="External"/><Relationship Id="rId32" Type="http://schemas.openxmlformats.org/officeDocument/2006/relationships/hyperlink" Target="https://doi.org/https://doi.org/10.1016/j.ememar.2021.100799" TargetMode="External"/><Relationship Id="rId5" Type="http://schemas.openxmlformats.org/officeDocument/2006/relationships/webSettings" Target="webSettings.xml"/><Relationship Id="rId15" Type="http://schemas.openxmlformats.org/officeDocument/2006/relationships/hyperlink" Target="https://doi.org/10.1080/00074918.2020.1846482" TargetMode="External"/><Relationship Id="rId23" Type="http://schemas.openxmlformats.org/officeDocument/2006/relationships/hyperlink" Target="https://doi.org/10.1016/j.heliyon.2022.e10419" TargetMode="External"/><Relationship Id="rId28" Type="http://schemas.openxmlformats.org/officeDocument/2006/relationships/hyperlink" Target="https://doi.org/10.1177/1326365x19844853" TargetMode="External"/><Relationship Id="rId10" Type="http://schemas.openxmlformats.org/officeDocument/2006/relationships/image" Target="media/image2.jpeg"/><Relationship Id="rId19" Type="http://schemas.openxmlformats.org/officeDocument/2006/relationships/hyperlink" Target="www.jim.unsyiah.ac.id/FISIP" TargetMode="External"/><Relationship Id="rId31" Type="http://schemas.openxmlformats.org/officeDocument/2006/relationships/hyperlink" Target="https://www.thejakartapost.com/academia/2019/03/18/how-indonesians-embrace-the-digital-world.html" TargetMode="Externa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hyperlink" Target="https://doi.org/10.1016/j.nedt.2022.105593" TargetMode="External"/><Relationship Id="rId22" Type="http://schemas.openxmlformats.org/officeDocument/2006/relationships/hyperlink" Target="https://doi.org/10.1016/j.jcorpfin.2021.102056" TargetMode="External"/><Relationship Id="rId27" Type="http://schemas.openxmlformats.org/officeDocument/2006/relationships/hyperlink" Target="https://doi.org/10.5728/indonesia.99.0029" TargetMode="External"/><Relationship Id="rId30" Type="http://schemas.openxmlformats.org/officeDocument/2006/relationships/hyperlink" Target="https://mediaindonesia.com/opini/404360/" TargetMode="External"/><Relationship Id="rId8"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oleObject" Target="file:///D:\SCOPUS\Bu%20Diana\Manuscript%20FA\New%20Data%20FA.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SCOPUS\Bu%20Diana\Manuscript%20FA\New%20Data%20FA.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4972506561679789"/>
          <c:y val="8.7962962962962965E-2"/>
          <c:w val="0.71173337707786521"/>
          <c:h val="0.74138086905803446"/>
        </c:manualLayout>
      </c:layout>
      <c:barChart>
        <c:barDir val="bar"/>
        <c:grouping val="clustered"/>
        <c:varyColors val="0"/>
        <c:ser>
          <c:idx val="0"/>
          <c:order val="0"/>
          <c:tx>
            <c:strRef>
              <c:f>'news count_sources'!$B$243</c:f>
              <c:strCache>
                <c:ptCount val="1"/>
                <c:pt idx="0">
                  <c:v>Total</c:v>
                </c:pt>
              </c:strCache>
            </c:strRef>
          </c:tx>
          <c:spPr>
            <a:solidFill>
              <a:schemeClr val="accent1"/>
            </a:solidFill>
            <a:ln>
              <a:noFill/>
            </a:ln>
            <a:effectLst/>
          </c:spPr>
          <c:invertIfNegative val="0"/>
          <c:cat>
            <c:strRef>
              <c:f>'news count_sources'!$A$244:$A$247</c:f>
              <c:strCache>
                <c:ptCount val="4"/>
                <c:pt idx="0">
                  <c:v>Pemerintah</c:v>
                </c:pt>
                <c:pt idx="1">
                  <c:v>LSM</c:v>
                </c:pt>
                <c:pt idx="2">
                  <c:v>Ahli</c:v>
                </c:pt>
                <c:pt idx="3">
                  <c:v>Masyarakat</c:v>
                </c:pt>
              </c:strCache>
            </c:strRef>
          </c:cat>
          <c:val>
            <c:numRef>
              <c:f>'news count_sources'!$B$244:$B$247</c:f>
              <c:numCache>
                <c:formatCode>General</c:formatCode>
                <c:ptCount val="4"/>
                <c:pt idx="0">
                  <c:v>197</c:v>
                </c:pt>
                <c:pt idx="1">
                  <c:v>3</c:v>
                </c:pt>
                <c:pt idx="2">
                  <c:v>18</c:v>
                </c:pt>
                <c:pt idx="3">
                  <c:v>19</c:v>
                </c:pt>
              </c:numCache>
            </c:numRef>
          </c:val>
          <c:extLst>
            <c:ext xmlns:c16="http://schemas.microsoft.com/office/drawing/2014/chart" uri="{C3380CC4-5D6E-409C-BE32-E72D297353CC}">
              <c16:uniqueId val="{00000000-9EC9-4532-A3F8-4D7455C7B007}"/>
            </c:ext>
          </c:extLst>
        </c:ser>
        <c:dLbls>
          <c:showLegendKey val="0"/>
          <c:showVal val="0"/>
          <c:showCatName val="0"/>
          <c:showSerName val="0"/>
          <c:showPercent val="0"/>
          <c:showBubbleSize val="0"/>
        </c:dLbls>
        <c:gapWidth val="182"/>
        <c:axId val="1182566928"/>
        <c:axId val="1122691888"/>
      </c:barChart>
      <c:catAx>
        <c:axId val="1182566928"/>
        <c:scaling>
          <c:orientation val="minMax"/>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MY">
                    <a:latin typeface="Times New Roman" panose="02020603050405020304" pitchFamily="18" charset="0"/>
                    <a:cs typeface="Times New Roman" panose="02020603050405020304" pitchFamily="18" charset="0"/>
                  </a:rPr>
                  <a:t>Sumber Berita</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122691888"/>
        <c:crosses val="autoZero"/>
        <c:auto val="1"/>
        <c:lblAlgn val="ctr"/>
        <c:lblOffset val="100"/>
        <c:noMultiLvlLbl val="0"/>
      </c:catAx>
      <c:valAx>
        <c:axId val="1122691888"/>
        <c:scaling>
          <c:orientation val="minMax"/>
        </c:scaling>
        <c:delete val="0"/>
        <c:axPos val="b"/>
        <c:majorGridlines>
          <c:spPr>
            <a:ln w="9525" cap="flat" cmpd="sng" algn="ctr">
              <a:solidFill>
                <a:schemeClr val="tx1"/>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MY">
                    <a:latin typeface="Times New Roman" panose="02020603050405020304" pitchFamily="18" charset="0"/>
                    <a:cs typeface="Times New Roman" panose="02020603050405020304" pitchFamily="18" charset="0"/>
                  </a:rPr>
                  <a:t>Jumlah Berita</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182566928"/>
        <c:crosses val="autoZero"/>
        <c:crossBetween val="between"/>
      </c:valAx>
      <c:spPr>
        <a:noFill/>
        <a:ln w="15875">
          <a:solidFill>
            <a:schemeClr val="tx1"/>
          </a:solid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baseline="0"/>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doughnutChart>
        <c:varyColors val="1"/>
        <c:ser>
          <c:idx val="0"/>
          <c:order val="0"/>
          <c:spPr>
            <a:ln>
              <a:noFill/>
            </a:ln>
          </c:spPr>
          <c:dPt>
            <c:idx val="0"/>
            <c:bubble3D val="0"/>
            <c:spPr>
              <a:solidFill>
                <a:schemeClr val="accent1"/>
              </a:solidFill>
              <a:ln w="19050">
                <a:noFill/>
              </a:ln>
              <a:effectLst/>
            </c:spPr>
            <c:extLst>
              <c:ext xmlns:c16="http://schemas.microsoft.com/office/drawing/2014/chart" uri="{C3380CC4-5D6E-409C-BE32-E72D297353CC}">
                <c16:uniqueId val="{00000001-2EAF-4C95-AAFB-DCF56BACDF77}"/>
              </c:ext>
            </c:extLst>
          </c:dPt>
          <c:dPt>
            <c:idx val="1"/>
            <c:bubble3D val="0"/>
            <c:spPr>
              <a:solidFill>
                <a:schemeClr val="accent2"/>
              </a:solidFill>
              <a:ln w="19050">
                <a:noFill/>
              </a:ln>
              <a:effectLst/>
            </c:spPr>
            <c:extLst>
              <c:ext xmlns:c16="http://schemas.microsoft.com/office/drawing/2014/chart" uri="{C3380CC4-5D6E-409C-BE32-E72D297353CC}">
                <c16:uniqueId val="{00000003-2EAF-4C95-AAFB-DCF56BACDF77}"/>
              </c:ext>
            </c:extLst>
          </c:dPt>
          <c:dPt>
            <c:idx val="2"/>
            <c:bubble3D val="0"/>
            <c:spPr>
              <a:solidFill>
                <a:schemeClr val="accent6"/>
              </a:solidFill>
              <a:ln w="19050">
                <a:noFill/>
              </a:ln>
              <a:effectLst/>
            </c:spPr>
            <c:extLst>
              <c:ext xmlns:c16="http://schemas.microsoft.com/office/drawing/2014/chart" uri="{C3380CC4-5D6E-409C-BE32-E72D297353CC}">
                <c16:uniqueId val="{00000005-2EAF-4C95-AAFB-DCF56BACDF77}"/>
              </c:ext>
            </c:extLst>
          </c:dPt>
          <c:cat>
            <c:strRef>
              <c:f>cause!$B$244:$B$246</c:f>
              <c:strCache>
                <c:ptCount val="3"/>
                <c:pt idx="0">
                  <c:v>Virus</c:v>
                </c:pt>
                <c:pt idx="1">
                  <c:v>Pemerintah</c:v>
                </c:pt>
                <c:pt idx="2">
                  <c:v>Masyarakat</c:v>
                </c:pt>
              </c:strCache>
            </c:strRef>
          </c:cat>
          <c:val>
            <c:numRef>
              <c:f>cause!$C$244:$C$246</c:f>
              <c:numCache>
                <c:formatCode>General</c:formatCode>
                <c:ptCount val="3"/>
                <c:pt idx="0">
                  <c:v>29</c:v>
                </c:pt>
                <c:pt idx="1">
                  <c:v>97</c:v>
                </c:pt>
                <c:pt idx="2">
                  <c:v>111</c:v>
                </c:pt>
              </c:numCache>
            </c:numRef>
          </c:val>
          <c:extLst>
            <c:ext xmlns:c16="http://schemas.microsoft.com/office/drawing/2014/chart" uri="{C3380CC4-5D6E-409C-BE32-E72D297353CC}">
              <c16:uniqueId val="{00000006-2EAF-4C95-AAFB-DCF56BACDF77}"/>
            </c:ext>
          </c:extLst>
        </c:ser>
        <c:dLbls>
          <c:showLegendKey val="0"/>
          <c:showVal val="0"/>
          <c:showCatName val="0"/>
          <c:showSerName val="0"/>
          <c:showPercent val="0"/>
          <c:showBubbleSize val="0"/>
          <c:showLeaderLines val="1"/>
        </c:dLbls>
        <c:firstSliceAng val="0"/>
        <c:holeSize val="75"/>
      </c:doughnutChart>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17286-9F9F-4069-AFF3-CDF044C61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829</TotalTime>
  <Pages>1</Pages>
  <Words>7107</Words>
  <Characters>40513</Characters>
  <Application>Microsoft Office Word</Application>
  <DocSecurity>0</DocSecurity>
  <Lines>337</Lines>
  <Paragraphs>95</Paragraphs>
  <ScaleCrop>false</ScaleCrop>
  <HeadingPairs>
    <vt:vector size="4" baseType="variant">
      <vt:variant>
        <vt:lpstr>Title</vt:lpstr>
      </vt:variant>
      <vt:variant>
        <vt:i4>1</vt:i4>
      </vt:variant>
      <vt:variant>
        <vt:lpstr>Headings</vt:lpstr>
      </vt:variant>
      <vt:variant>
        <vt:i4>63</vt:i4>
      </vt:variant>
    </vt:vector>
  </HeadingPairs>
  <TitlesOfParts>
    <vt:vector size="64" baseType="lpstr">
      <vt:lpstr>Navigating Indonesian Media Independence: An Analysis of Kompas.com's Framing on Government’s Physical Distancing Policy</vt:lpstr>
      <vt:lpstr/>
      <vt:lpstr>Data</vt:lpstr>
      <vt:lpstr>Penelitian ini tidak memasukkan berita dari awal tahun 2021 dikarenakan kurangny</vt:lpstr>
      <vt:lpstr/>
      <vt:lpstr>Sumber Berita</vt:lpstr>
      <vt:lpstr>Sumber Berita</vt:lpstr>
      <vt:lpstr>Grafik 1. Sumber Berita pada Korpus Berita Terkait PSBB</vt:lpstr>
      <vt:lpstr>/</vt:lpstr>
      <vt:lpstr/>
      <vt:lpstr/>
      <vt:lpstr/>
      <vt:lpstr/>
      <vt:lpstr/>
      <vt:lpstr/>
      <vt:lpstr/>
      <vt:lpstr/>
      <vt:lpstr/>
      <vt:lpstr/>
      <vt:lpstr/>
      <vt:lpstr/>
      <vt:lpstr>Analisis Framing</vt:lpstr>
      <vt:lpstr>Mendefinisikan Masalah (Define Problem)</vt:lpstr>
      <vt:lpstr/>
      <vt:lpstr>Diagnosa Penyebab Masalah (Diagnose Causes)</vt:lpstr>
      <vt:lpstr/>
      <vt:lpstr/>
      <vt:lpstr>Berdasarkan konteks berita terkait PSBB yang disajikan, Kompas.com tidak secara </vt:lpstr>
      <vt:lpstr>Dari pembingkaian berita yang cenderung positif, Kompas.com lebih mengedukasi da</vt:lpstr>
      <vt:lpstr/>
      <vt:lpstr>Menyarankan Solusi (Treatment Recommendation)</vt:lpstr>
      <vt:lpstr/>
      <vt:lpstr/>
      <vt:lpstr>Bagaimana Kompas.com Menyeimbangkan Kebebasan Pers dan Kontrol Pemerintah</vt:lpstr>
      <vt:lpstr>Berdasarkan hasil analisis framing, penelitian ini mengeksplorasi pendekatan Kom</vt:lpstr>
      <vt:lpstr>Fokus pada informasi dan pendidikan: Kompas.com cenderung fokus pada penyediaan </vt:lpstr>
      <vt:lpstr>Pembingkaian yang positif: Dalam pembingkaian beritanya, Kompas.com cenderung me</vt:lpstr>
      <vt:lpstr>Pembatasan terhadap perspektif berbeda: Meskipun ada pengakuan terhadap perspekt</vt:lpstr>
      <vt:lpstr>Penekanan pada pandangan ahli: Kompas.com sering mengedepankan pandangan ahli da</vt:lpstr>
      <vt:lpstr>Secara keseluruhan Kompas.com berusaha menjaga keseimbangan antara memberikan in</vt:lpstr>
      <vt:lpstr/>
      <vt:lpstr>Simpulan</vt:lpstr>
      <vt:lpstr>Kompas.com mengadopsi pendekatan yang berfokus pada penyediaan informasi dan pen</vt:lpstr>
      <vt:lpstr>Kompas.com seringkali menekankan pandangan ahli dalam berita mereka, yang member</vt:lpstr>
      <vt:lpstr>Dalam keseluruhan pendekatan mereka, Kompas.com berupaya menjaga keseimbangan an</vt:lpstr>
      <vt:lpstr/>
      <vt:lpstr/>
      <vt:lpstr/>
      <vt:lpstr/>
      <vt:lpstr/>
      <vt:lpstr/>
      <vt:lpstr/>
      <vt:lpstr/>
      <vt:lpstr/>
      <vt:lpstr/>
      <vt:lpstr/>
      <vt:lpstr/>
      <vt:lpstr/>
      <vt:lpstr/>
      <vt:lpstr/>
      <vt:lpstr/>
      <vt:lpstr/>
      <vt:lpstr/>
      <vt:lpstr/>
    </vt:vector>
  </TitlesOfParts>
  <Company/>
  <LinksUpToDate>false</LinksUpToDate>
  <CharactersWithSpaces>47525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Navigating Indonesian Media Independence: An Analysis of Kompas.com's Framing on Government’s Physical Distancing Policy</dc:title>
  <dc:creator>Agus Nugroho</dc:creator>
  <cp:lastModifiedBy>EnglishPass</cp:lastModifiedBy>
  <cp:revision>48</cp:revision>
  <cp:lastPrinted>2023-02-17T05:16:00Z</cp:lastPrinted>
  <dcterms:created xsi:type="dcterms:W3CDTF">2023-02-17T05:22:00Z</dcterms:created>
  <dcterms:modified xsi:type="dcterms:W3CDTF">2023-11-08T10:05:00Z</dcterms:modified>
</cp:coreProperties>
</file>