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A350C" w14:textId="61484C63" w:rsidR="00D37DDA" w:rsidRDefault="00B37F6C" w:rsidP="00B37F6C">
      <w:pPr>
        <w:pStyle w:val="Heading1"/>
        <w:spacing w:before="81" w:line="237" w:lineRule="auto"/>
        <w:ind w:left="470" w:right="483"/>
        <w:jc w:val="center"/>
      </w:pPr>
      <w:r>
        <w:rPr>
          <w:lang w:val="en-US"/>
        </w:rPr>
        <w:t xml:space="preserve">MEMBINGKAI KEBIJAKAN PSBB: ANTARA KEBEBASAN PERS DAN KONTROL PEMERINTAH </w:t>
      </w:r>
    </w:p>
    <w:p w14:paraId="5F81C568" w14:textId="77777777" w:rsidR="00D37DDA" w:rsidRDefault="00D37DDA">
      <w:pPr>
        <w:pStyle w:val="BodyText"/>
        <w:spacing w:before="3"/>
        <w:rPr>
          <w:b/>
          <w:sz w:val="28"/>
        </w:rPr>
      </w:pPr>
    </w:p>
    <w:p w14:paraId="107F1288" w14:textId="5C504569" w:rsidR="00D37DDA" w:rsidRDefault="00B37F6C" w:rsidP="00B37F6C">
      <w:pPr>
        <w:ind w:left="134"/>
        <w:jc w:val="center"/>
        <w:rPr>
          <w:b/>
          <w:sz w:val="24"/>
        </w:rPr>
      </w:pPr>
      <w:r>
        <w:rPr>
          <w:b/>
          <w:sz w:val="24"/>
          <w:lang w:val="en-US"/>
        </w:rPr>
        <w:t>Diana Anggraeni</w:t>
      </w:r>
      <w:r w:rsidRPr="00B37F6C">
        <w:rPr>
          <w:b/>
          <w:sz w:val="24"/>
          <w:vertAlign w:val="superscript"/>
        </w:rPr>
        <w:t>1</w:t>
      </w:r>
      <w:r>
        <w:rPr>
          <w:b/>
          <w:sz w:val="24"/>
        </w:rPr>
        <w:t>,</w:t>
      </w:r>
      <w:r>
        <w:rPr>
          <w:b/>
          <w:spacing w:val="1"/>
          <w:sz w:val="24"/>
        </w:rPr>
        <w:t xml:space="preserve"> </w:t>
      </w:r>
      <w:r>
        <w:rPr>
          <w:b/>
          <w:sz w:val="24"/>
          <w:lang w:val="en-US"/>
        </w:rPr>
        <w:t>Naila Qonita</w:t>
      </w:r>
      <w:r w:rsidR="009656D9" w:rsidRPr="009656D9">
        <w:rPr>
          <w:b/>
          <w:sz w:val="24"/>
          <w:vertAlign w:val="superscript"/>
          <w:lang w:val="en-US"/>
        </w:rPr>
        <w:t>2</w:t>
      </w:r>
      <w:r w:rsidR="009656D9">
        <w:rPr>
          <w:b/>
          <w:sz w:val="24"/>
          <w:lang w:val="en-US"/>
        </w:rPr>
        <w:t>, Nabila</w:t>
      </w:r>
      <w:r w:rsidR="009656D9" w:rsidRPr="009656D9">
        <w:rPr>
          <w:b/>
          <w:sz w:val="24"/>
          <w:vertAlign w:val="superscript"/>
          <w:lang w:val="en-US"/>
        </w:rPr>
        <w:t>3</w:t>
      </w:r>
    </w:p>
    <w:p w14:paraId="160258A7" w14:textId="4DF139F5" w:rsidR="00B37F6C" w:rsidRDefault="00B37F6C">
      <w:pPr>
        <w:spacing w:before="31" w:line="273" w:lineRule="auto"/>
        <w:ind w:left="1420" w:right="1408"/>
        <w:jc w:val="center"/>
        <w:rPr>
          <w:lang w:val="en-US"/>
        </w:rPr>
      </w:pPr>
      <w:r w:rsidRPr="00B37F6C">
        <w:rPr>
          <w:vertAlign w:val="superscript"/>
          <w:lang w:val="en-US"/>
        </w:rPr>
        <w:t>1,2,3</w:t>
      </w:r>
      <w:r>
        <w:rPr>
          <w:lang w:val="en-US"/>
        </w:rPr>
        <w:t>Universitas Pancasila</w:t>
      </w:r>
      <w:r>
        <w:t xml:space="preserve">, </w:t>
      </w:r>
      <w:r>
        <w:rPr>
          <w:lang w:val="en-US"/>
        </w:rPr>
        <w:t>Jakarta</w:t>
      </w:r>
    </w:p>
    <w:p w14:paraId="242ED986" w14:textId="4925F078" w:rsidR="00B37F6C" w:rsidRDefault="00B37F6C">
      <w:pPr>
        <w:spacing w:before="31" w:line="273" w:lineRule="auto"/>
        <w:ind w:left="1420" w:right="1408"/>
        <w:jc w:val="center"/>
        <w:rPr>
          <w:lang w:val="en-US"/>
        </w:rPr>
      </w:pPr>
      <w:r>
        <w:rPr>
          <w:lang w:val="en-US"/>
        </w:rPr>
        <w:t>diananggraeni@univpancasila.ac.id</w:t>
      </w:r>
    </w:p>
    <w:p w14:paraId="57135D7D" w14:textId="1F97145B" w:rsidR="00B37F6C" w:rsidRDefault="00B37F6C" w:rsidP="00B37F6C">
      <w:pPr>
        <w:spacing w:before="31" w:line="273" w:lineRule="auto"/>
        <w:ind w:left="1420" w:right="1408"/>
        <w:jc w:val="center"/>
      </w:pPr>
    </w:p>
    <w:p w14:paraId="2CCCDAB3" w14:textId="77777777" w:rsidR="00D37DDA" w:rsidRDefault="00000000">
      <w:pPr>
        <w:ind w:left="1329"/>
        <w:jc w:val="both"/>
        <w:rPr>
          <w:b/>
          <w:i/>
          <w:sz w:val="24"/>
        </w:rPr>
      </w:pPr>
      <w:r>
        <w:rPr>
          <w:b/>
          <w:i/>
          <w:sz w:val="24"/>
        </w:rPr>
        <w:t>ABSTRACT</w:t>
      </w:r>
      <w:r>
        <w:rPr>
          <w:b/>
          <w:i/>
          <w:spacing w:val="2"/>
          <w:sz w:val="24"/>
        </w:rPr>
        <w:t xml:space="preserve"> </w:t>
      </w:r>
      <w:r>
        <w:rPr>
          <w:b/>
          <w:i/>
          <w:sz w:val="24"/>
        </w:rPr>
        <w:t>(bahasa Inggris,</w:t>
      </w:r>
      <w:r>
        <w:rPr>
          <w:b/>
          <w:i/>
          <w:spacing w:val="2"/>
          <w:sz w:val="24"/>
        </w:rPr>
        <w:t xml:space="preserve"> </w:t>
      </w:r>
      <w:r>
        <w:rPr>
          <w:b/>
          <w:i/>
          <w:sz w:val="24"/>
        </w:rPr>
        <w:t>Times</w:t>
      </w:r>
      <w:r>
        <w:rPr>
          <w:b/>
          <w:i/>
          <w:spacing w:val="-2"/>
          <w:sz w:val="24"/>
        </w:rPr>
        <w:t xml:space="preserve"> </w:t>
      </w:r>
      <w:r>
        <w:rPr>
          <w:b/>
          <w:i/>
          <w:sz w:val="24"/>
        </w:rPr>
        <w:t>New</w:t>
      </w:r>
      <w:r>
        <w:rPr>
          <w:b/>
          <w:i/>
          <w:spacing w:val="-2"/>
          <w:sz w:val="24"/>
        </w:rPr>
        <w:t xml:space="preserve"> </w:t>
      </w:r>
      <w:r>
        <w:rPr>
          <w:b/>
          <w:i/>
          <w:sz w:val="24"/>
        </w:rPr>
        <w:t>Roman</w:t>
      </w:r>
      <w:r>
        <w:rPr>
          <w:b/>
          <w:i/>
          <w:spacing w:val="-4"/>
          <w:sz w:val="24"/>
        </w:rPr>
        <w:t xml:space="preserve"> </w:t>
      </w:r>
      <w:r>
        <w:rPr>
          <w:b/>
          <w:i/>
          <w:sz w:val="24"/>
        </w:rPr>
        <w:t>12,</w:t>
      </w:r>
      <w:r>
        <w:rPr>
          <w:b/>
          <w:i/>
          <w:spacing w:val="-3"/>
          <w:sz w:val="24"/>
        </w:rPr>
        <w:t xml:space="preserve"> </w:t>
      </w:r>
      <w:r>
        <w:rPr>
          <w:b/>
          <w:i/>
          <w:sz w:val="24"/>
        </w:rPr>
        <w:t>bold,</w:t>
      </w:r>
      <w:r>
        <w:rPr>
          <w:b/>
          <w:i/>
          <w:spacing w:val="-7"/>
          <w:sz w:val="24"/>
        </w:rPr>
        <w:t xml:space="preserve"> </w:t>
      </w:r>
      <w:r>
        <w:rPr>
          <w:b/>
          <w:i/>
          <w:sz w:val="24"/>
        </w:rPr>
        <w:t>miring)</w:t>
      </w:r>
    </w:p>
    <w:p w14:paraId="304A858E" w14:textId="77777777" w:rsidR="00BE0CA4" w:rsidRDefault="00BE0CA4">
      <w:pPr>
        <w:spacing w:before="133" w:line="237" w:lineRule="auto"/>
        <w:ind w:left="100" w:right="111"/>
        <w:jc w:val="both"/>
        <w:rPr>
          <w:i/>
        </w:rPr>
      </w:pPr>
      <w:r w:rsidRPr="00BE0CA4">
        <w:rPr>
          <w:i/>
        </w:rPr>
        <w:t>This study investigates the approach adopted by Kompas.com to navigate the delicate balance between press freedom and government control in Indonesia. Employing a qualitative methodology based on framing analysis components developed by Robert N. Entman, the research scrutinizes 237 news stories featured on the Kompas.com portal, identifying discernible patterns. Utilizing Entman's framing analysis, the study seeks to comprehend how Kompas.com conveys information about the PSBB (Large-Scale Social Restrictions) and presents potential solutions to this issue. The analysis reveals that the Government is prominently featured as the primary news source in 83.05% of cases, encompassing 197 news stories, while NGOs (1.265%), experts (7.59%), and communities (8.01%) are introduced to provide limited alternative perspectives. Kompas.com tends to employ a positive framing approach, skillfully balancing the delivery of accurate information, endorsement of government policies, and avoidance of potential conflicts. The exercise of press freedom, shaped by considerations of political and social factors, reflects the intricate nature of the media-government relationship in Indonesia.</w:t>
      </w:r>
    </w:p>
    <w:p w14:paraId="67BB6C6D" w14:textId="55A0173E" w:rsidR="00D37DDA" w:rsidRDefault="00000000">
      <w:pPr>
        <w:spacing w:before="133" w:line="237" w:lineRule="auto"/>
        <w:ind w:left="100" w:right="111"/>
        <w:jc w:val="both"/>
        <w:rPr>
          <w:i/>
          <w:sz w:val="24"/>
        </w:rPr>
      </w:pPr>
      <w:r>
        <w:rPr>
          <w:i/>
          <w:spacing w:val="-1"/>
          <w:sz w:val="24"/>
        </w:rPr>
        <w:t>Keywords:</w:t>
      </w:r>
      <w:r>
        <w:rPr>
          <w:i/>
          <w:spacing w:val="-13"/>
          <w:sz w:val="24"/>
        </w:rPr>
        <w:t xml:space="preserve"> </w:t>
      </w:r>
      <w:r w:rsidR="00BE0CA4" w:rsidRPr="00BE0CA4">
        <w:rPr>
          <w:i/>
          <w:spacing w:val="-1"/>
          <w:sz w:val="24"/>
        </w:rPr>
        <w:t>Robert Entman's framing analysis, COVID-19, social restrictions, media, press freedom</w:t>
      </w:r>
    </w:p>
    <w:p w14:paraId="1C3B8FDB" w14:textId="77777777" w:rsidR="00D37DDA" w:rsidRDefault="00D37DDA">
      <w:pPr>
        <w:pStyle w:val="BodyText"/>
        <w:spacing w:before="5"/>
        <w:rPr>
          <w:i/>
          <w:sz w:val="35"/>
        </w:rPr>
      </w:pPr>
    </w:p>
    <w:p w14:paraId="340A7A82" w14:textId="56001BA2" w:rsidR="00D37DDA" w:rsidRDefault="00000000" w:rsidP="00BE0CA4">
      <w:pPr>
        <w:pStyle w:val="Heading1"/>
        <w:ind w:left="0"/>
        <w:jc w:val="center"/>
      </w:pPr>
      <w:bookmarkStart w:id="0" w:name="ABSTRAK_(bahasa_Indonesia,_Times_News_Ro"/>
      <w:bookmarkEnd w:id="0"/>
      <w:r>
        <w:t>ABSTRAK</w:t>
      </w:r>
    </w:p>
    <w:p w14:paraId="3F9272D3" w14:textId="77777777" w:rsidR="00B37F6C" w:rsidRDefault="00B37F6C">
      <w:pPr>
        <w:pStyle w:val="BodyText"/>
        <w:spacing w:before="119" w:line="237" w:lineRule="auto"/>
        <w:ind w:left="100" w:right="243"/>
        <w:jc w:val="both"/>
        <w:rPr>
          <w:sz w:val="22"/>
          <w:szCs w:val="22"/>
        </w:rPr>
      </w:pPr>
      <w:r w:rsidRPr="00B37F6C">
        <w:rPr>
          <w:sz w:val="22"/>
          <w:szCs w:val="22"/>
        </w:rPr>
        <w:t xml:space="preserve">Penelitian ini menggali pendekatan Kompas.com dalam menyeimbangkan kebebasan pers di Indonesia dalam kendali pemerintah. Dengan pendekatan kualitatif menggunakan komponen analisis </w:t>
      </w:r>
      <w:r w:rsidRPr="00385E0F">
        <w:rPr>
          <w:i/>
          <w:iCs/>
          <w:sz w:val="22"/>
          <w:szCs w:val="22"/>
        </w:rPr>
        <w:t>framing</w:t>
      </w:r>
      <w:r w:rsidRPr="00B37F6C">
        <w:rPr>
          <w:sz w:val="22"/>
          <w:szCs w:val="22"/>
        </w:rPr>
        <w:t xml:space="preserve"> dari Robert N. Entman, sebanyak 237 berita pada portal Kompas.com dikaji dan ditemukan polanya. Analisis</w:t>
      </w:r>
      <w:r w:rsidRPr="00385E0F">
        <w:rPr>
          <w:i/>
          <w:iCs/>
          <w:sz w:val="22"/>
          <w:szCs w:val="22"/>
        </w:rPr>
        <w:t xml:space="preserve"> framing</w:t>
      </w:r>
      <w:r w:rsidRPr="00B37F6C">
        <w:rPr>
          <w:sz w:val="22"/>
          <w:szCs w:val="22"/>
        </w:rPr>
        <w:t xml:space="preserve"> Robert N. Entman digunakan untuk memahami bagaimana Kompas.com memberikan pemahaman kepada pembaca tentang PSBB dan bagaimana mereka menyajikan solusi terkait isu ini. Pembingkaian menyoroti Pemerintah sebagai sumber berita utama (83,05%) atau sebanyak 197 berita, sedangkan LSM (1, 265%), ahli (7,59%), dan komunitas masyarakat (8,01%) disajikan untuk mengangkat perspektif yang berbeda secara terbatas. Kompas.com cenderung memberikan pembingkaian yang positif dan menjaga keseimbangan antara memberikan informasi yang akurat, mendukung kebijakan pemerintah, dan menghindari konflik. Kebebasan pers yang dijalankan dengan pertimbangan faktor politik dan sosial merupakan cerminan kompleksitas hubungan antara media dan pemerintah di Indonesia. </w:t>
      </w:r>
    </w:p>
    <w:p w14:paraId="5F761755" w14:textId="2B2B61BC" w:rsidR="00D37DDA" w:rsidRDefault="00000000">
      <w:pPr>
        <w:pStyle w:val="BodyText"/>
        <w:spacing w:before="119" w:line="237" w:lineRule="auto"/>
        <w:ind w:left="100" w:right="243"/>
        <w:jc w:val="both"/>
      </w:pPr>
      <w:r>
        <w:t xml:space="preserve">Kata kunci: </w:t>
      </w:r>
      <w:r w:rsidR="00BE0CA4" w:rsidRPr="00BE0CA4">
        <w:t>analisis framing Robert Entman, COVID-19, pembatasan sosial, media, kebebasan pers</w:t>
      </w:r>
    </w:p>
    <w:p w14:paraId="5069F277" w14:textId="77777777" w:rsidR="00D37DDA" w:rsidRDefault="00D37DDA">
      <w:pPr>
        <w:pStyle w:val="BodyText"/>
        <w:spacing w:before="7"/>
        <w:rPr>
          <w:sz w:val="34"/>
        </w:rPr>
      </w:pPr>
    </w:p>
    <w:p w14:paraId="0B87B03A" w14:textId="33C9F5EE" w:rsidR="00D37DDA" w:rsidRPr="001742DB" w:rsidRDefault="00000000" w:rsidP="001742DB">
      <w:pPr>
        <w:ind w:firstLine="100"/>
        <w:jc w:val="both"/>
        <w:rPr>
          <w:b/>
          <w:bCs/>
          <w:sz w:val="24"/>
          <w:szCs w:val="24"/>
        </w:rPr>
      </w:pPr>
      <w:r w:rsidRPr="001742DB">
        <w:rPr>
          <w:b/>
          <w:bCs/>
          <w:sz w:val="24"/>
          <w:szCs w:val="24"/>
        </w:rPr>
        <w:t xml:space="preserve">PENDAHULUAN </w:t>
      </w:r>
    </w:p>
    <w:p w14:paraId="5E17EE84" w14:textId="57ABA40E" w:rsidR="00BE0CA4" w:rsidRPr="00A75F70" w:rsidRDefault="00BE0CA4" w:rsidP="001742DB">
      <w:pPr>
        <w:ind w:left="142" w:firstLine="567"/>
        <w:jc w:val="both"/>
        <w:rPr>
          <w:color w:val="111111"/>
          <w:sz w:val="24"/>
          <w:szCs w:val="24"/>
          <w:lang w:val="en-US"/>
        </w:rPr>
      </w:pPr>
      <w:r w:rsidRPr="001742DB">
        <w:rPr>
          <w:color w:val="111111"/>
          <w:sz w:val="24"/>
          <w:szCs w:val="24"/>
        </w:rPr>
        <w:t>Hubungan antara pemerintah dan media di Indonesia, terus berkembang hingga kini. Pada tahun 1965 hingga 1998, media dibatasi oleh dominasi pemerintahan otoriter. Penyensoran, intimidasi, dan kekerasan terhadap jurnalis masih mewarnai lanskap media Indonesia, meskipun Indonesia telah beralih ke sistem yang lebih demokratis. Hal ini menunjukkan masih adanya pengaruh pemerintah terhadap media</w:t>
      </w:r>
      <w:r w:rsidR="009656D9">
        <w:rPr>
          <w:color w:val="111111"/>
          <w:sz w:val="24"/>
          <w:szCs w:val="24"/>
          <w:lang w:val="en-US"/>
        </w:rPr>
        <w:t xml:space="preserve"> </w:t>
      </w:r>
      <w:r w:rsidR="00A75F70">
        <w:rPr>
          <w:color w:val="111111"/>
          <w:sz w:val="24"/>
          <w:szCs w:val="24"/>
          <w:lang w:val="en-US"/>
        </w:rPr>
        <w:fldChar w:fldCharType="begin" w:fldLock="1"/>
      </w:r>
      <w:r w:rsidR="00A75F70">
        <w:rPr>
          <w:color w:val="111111"/>
          <w:sz w:val="24"/>
          <w:szCs w:val="24"/>
          <w:lang w:val="en-US"/>
        </w:rPr>
        <w:instrText>ADDIN CSL_CITATION {"citationItems":[{"id":"ITEM-1","itemData":{"container-title":"https://www.hrw.org/world-report/2021/country-chapters/indonesia#5b498e","id":"ITEM-1","issued":{"date-parts":[["2021"]]},"title":"Indonesia Events of 2020","type":"webpage"},"uris":["http://www.mendeley.com/documents/?uuid=c4d4d191-9d80-3769-a58c-97d5ed955561"]}],"mendeley":{"formattedCitation":"(&lt;i&gt;Indonesia Events of 2020&lt;/i&gt;, 2021)","plainTextFormattedCitation":"(Indonesia Events of 2020, 2021)","previouslyFormattedCitation":"(&lt;i&gt;Indonesia Events of 2020&lt;/i&gt;, 2021)"},"properties":{"noteIndex":0},"schema":"https://github.com/citation-style-language/schema/raw/master/csl-citation.json"}</w:instrText>
      </w:r>
      <w:r w:rsidR="00A75F70">
        <w:rPr>
          <w:color w:val="111111"/>
          <w:sz w:val="24"/>
          <w:szCs w:val="24"/>
          <w:lang w:val="en-US"/>
        </w:rPr>
        <w:fldChar w:fldCharType="separate"/>
      </w:r>
      <w:r w:rsidR="00A75F70" w:rsidRPr="00A75F70">
        <w:rPr>
          <w:noProof/>
          <w:color w:val="111111"/>
          <w:sz w:val="24"/>
          <w:szCs w:val="24"/>
          <w:lang w:val="en-US"/>
        </w:rPr>
        <w:t>(</w:t>
      </w:r>
      <w:r w:rsidR="00A75F70" w:rsidRPr="00A75F70">
        <w:rPr>
          <w:i/>
          <w:noProof/>
          <w:color w:val="111111"/>
          <w:sz w:val="24"/>
          <w:szCs w:val="24"/>
          <w:lang w:val="en-US"/>
        </w:rPr>
        <w:t>Indonesia Events of 2020</w:t>
      </w:r>
      <w:r w:rsidR="00A75F70" w:rsidRPr="00A75F70">
        <w:rPr>
          <w:noProof/>
          <w:color w:val="111111"/>
          <w:sz w:val="24"/>
          <w:szCs w:val="24"/>
          <w:lang w:val="en-US"/>
        </w:rPr>
        <w:t>, 2021)</w:t>
      </w:r>
      <w:r w:rsidR="00A75F70">
        <w:rPr>
          <w:color w:val="111111"/>
          <w:sz w:val="24"/>
          <w:szCs w:val="24"/>
          <w:lang w:val="en-US"/>
        </w:rPr>
        <w:fldChar w:fldCharType="end"/>
      </w:r>
      <w:r w:rsidRPr="00A75F70">
        <w:rPr>
          <w:color w:val="111111"/>
          <w:sz w:val="24"/>
          <w:szCs w:val="24"/>
        </w:rPr>
        <w:t>.</w:t>
      </w:r>
      <w:r w:rsidRPr="001742DB">
        <w:rPr>
          <w:color w:val="111111"/>
          <w:sz w:val="24"/>
          <w:szCs w:val="24"/>
        </w:rPr>
        <w:t xml:space="preserve"> Pada akhir era reformasi, keberagaman lanskap media di Indonesia dipengaruhi oleh tumbuhnya media digital dan outlet berita independen, serta berkembangnya kebebasan pers. Kompleksitas hubungan antara pemerintah dan media Indonesia selalu berkaitan dengan kontrol pemerintah dan kebebasan medi</w:t>
      </w:r>
      <w:r w:rsidRPr="00A75F70">
        <w:rPr>
          <w:color w:val="111111"/>
          <w:sz w:val="24"/>
          <w:szCs w:val="24"/>
        </w:rPr>
        <w:t>a</w:t>
      </w:r>
      <w:r w:rsidR="00A75F70" w:rsidRPr="00A75F70">
        <w:rPr>
          <w:color w:val="111111"/>
          <w:sz w:val="24"/>
          <w:szCs w:val="24"/>
          <w:lang w:val="en-US"/>
        </w:rPr>
        <w:t xml:space="preserve"> </w:t>
      </w:r>
      <w:r w:rsidR="00A75F70" w:rsidRPr="00A75F70">
        <w:rPr>
          <w:color w:val="111111"/>
          <w:sz w:val="24"/>
          <w:szCs w:val="24"/>
        </w:rPr>
        <w:fldChar w:fldCharType="begin" w:fldLock="1"/>
      </w:r>
      <w:r w:rsidR="00A75F70">
        <w:rPr>
          <w:color w:val="111111"/>
          <w:sz w:val="24"/>
          <w:szCs w:val="24"/>
        </w:rPr>
        <w:instrText>ADDIN CSL_CITATION {"citationItems":[{"id":"ITEM-1","itemData":{"DOI":"10.1080/23311886.2022.2103944","ISSN":"2331-1886","author":[{"dropping-particle":"","family":"Junius Fernando","given":"Zico","non-dropping-particle":"","parse-names":false,"suffix":""},{"dropping-particle":"","family":"Pujiyono","given":"","non-dropping-particle":"","parse-names":false,"suffix":""},{"dropping-particle":"","family":"Rozah","given":"Umi","non-dropping-particle":"","parse-names":false,"suffix":""},{"dropping-particle":"","family":"Rochaeti","given":"Nur","non-dropping-particle":"","parse-names":false,"suffix":""}],"container-title":"Cogent Social Sciences","id":"ITEM-1","issue":"1","issued":{"date-parts":[["2022","12","31"]]},"title":"The freedom of expression in Indonesia","type":"article-journal","volume":"8"},"uris":["http://www.mendeley.com/documents/?uuid=b2d2923e-9d01-31e5-ae3a-ce497b7dd277"]}],"mendeley":{"formattedCitation":"(Junius Fernando et al., 2022)","manualFormatting":"(Junius et al., 2022)","plainTextFormattedCitation":"(Junius Fernando et al., 2022)","previouslyFormattedCitation":"(Junius Fernando et al., 2022)"},"properties":{"noteIndex":0},"schema":"https://github.com/citation-style-language/schema/raw/master/csl-citation.json"}</w:instrText>
      </w:r>
      <w:r w:rsidR="00A75F70" w:rsidRPr="00A75F70">
        <w:rPr>
          <w:color w:val="111111"/>
          <w:sz w:val="24"/>
          <w:szCs w:val="24"/>
        </w:rPr>
        <w:fldChar w:fldCharType="separate"/>
      </w:r>
      <w:r w:rsidR="00A75F70" w:rsidRPr="00A75F70">
        <w:rPr>
          <w:noProof/>
          <w:color w:val="111111"/>
          <w:sz w:val="24"/>
          <w:szCs w:val="24"/>
        </w:rPr>
        <w:t xml:space="preserve">(Junius </w:t>
      </w:r>
      <w:r w:rsidR="00A75F70" w:rsidRPr="00A75F70">
        <w:rPr>
          <w:i/>
          <w:iCs/>
          <w:noProof/>
          <w:color w:val="111111"/>
          <w:sz w:val="24"/>
          <w:szCs w:val="24"/>
        </w:rPr>
        <w:t>et al</w:t>
      </w:r>
      <w:r w:rsidR="00A75F70" w:rsidRPr="00A75F70">
        <w:rPr>
          <w:noProof/>
          <w:color w:val="111111"/>
          <w:sz w:val="24"/>
          <w:szCs w:val="24"/>
        </w:rPr>
        <w:t>., 2022)</w:t>
      </w:r>
      <w:r w:rsidR="00A75F70" w:rsidRPr="00A75F70">
        <w:rPr>
          <w:color w:val="111111"/>
          <w:sz w:val="24"/>
          <w:szCs w:val="24"/>
        </w:rPr>
        <w:fldChar w:fldCharType="end"/>
      </w:r>
      <w:r w:rsidR="00A75F70" w:rsidRPr="00A75F70">
        <w:rPr>
          <w:color w:val="111111"/>
          <w:sz w:val="24"/>
          <w:szCs w:val="24"/>
          <w:lang w:val="en-US"/>
        </w:rPr>
        <w:t>.</w:t>
      </w:r>
    </w:p>
    <w:p w14:paraId="57262188" w14:textId="0B6494E1" w:rsidR="00BE0CA4" w:rsidRPr="00A75F70" w:rsidRDefault="00BE0CA4" w:rsidP="001742DB">
      <w:pPr>
        <w:ind w:left="142" w:firstLine="567"/>
        <w:jc w:val="both"/>
        <w:rPr>
          <w:color w:val="111111"/>
          <w:sz w:val="24"/>
          <w:szCs w:val="24"/>
          <w:lang w:val="en-US"/>
        </w:rPr>
      </w:pPr>
      <w:r w:rsidRPr="001742DB">
        <w:rPr>
          <w:color w:val="111111"/>
          <w:sz w:val="24"/>
          <w:szCs w:val="24"/>
        </w:rPr>
        <w:lastRenderedPageBreak/>
        <w:t xml:space="preserve">Bagaimana media membingkai kebijakan pemerintah, terutama dalam hal kebijakan menjaga jarak fisik selama pandemi COVID-19, adalah faktor kritis yang memengaruhi opini publik </w:t>
      </w:r>
      <w:r w:rsidR="00A75F70">
        <w:rPr>
          <w:color w:val="111111"/>
          <w:sz w:val="24"/>
          <w:szCs w:val="24"/>
        </w:rPr>
        <w:fldChar w:fldCharType="begin" w:fldLock="1"/>
      </w:r>
      <w:r w:rsidR="00A75F70">
        <w:rPr>
          <w:color w:val="111111"/>
          <w:sz w:val="24"/>
          <w:szCs w:val="24"/>
        </w:rPr>
        <w:instrText>ADDIN CSL_CITATION {"citationItems":[{"id":"ITEM-1","itemData":{"author":[{"dropping-particle":"","family":"Benecke","given":"D. R","non-dropping-particle":"","parse-names":false,"suffix":""}],"container-title":"ESSACHESS","id":"ITEM-1","issue":"1","issued":{"date-parts":[["2021"]]},"page":"137-159","title":"The Role of the Global Capability Framework within the Strategic Communication Profession in an Emerging Post COVID-19 Context: A South African Perspective","type":"article-journal","volume":"14"},"uris":["http://www.mendeley.com/documents/?uuid=55150415-d4ae-3d01-8e84-b4664e7b41cc"]}],"mendeley":{"formattedCitation":"(Benecke, 2021)","plainTextFormattedCitation":"(Benecke, 2021)","previouslyFormattedCitation":"(Benecke, 2021)"},"properties":{"noteIndex":0},"schema":"https://github.com/citation-style-language/schema/raw/master/csl-citation.json"}</w:instrText>
      </w:r>
      <w:r w:rsidR="00A75F70">
        <w:rPr>
          <w:color w:val="111111"/>
          <w:sz w:val="24"/>
          <w:szCs w:val="24"/>
        </w:rPr>
        <w:fldChar w:fldCharType="separate"/>
      </w:r>
      <w:r w:rsidR="00A75F70" w:rsidRPr="00A75F70">
        <w:rPr>
          <w:noProof/>
          <w:color w:val="111111"/>
          <w:sz w:val="24"/>
          <w:szCs w:val="24"/>
        </w:rPr>
        <w:t>(Benecke, 2021)</w:t>
      </w:r>
      <w:r w:rsidR="00A75F70">
        <w:rPr>
          <w:color w:val="111111"/>
          <w:sz w:val="24"/>
          <w:szCs w:val="24"/>
        </w:rPr>
        <w:fldChar w:fldCharType="end"/>
      </w:r>
      <w:r w:rsidRPr="00A75F70">
        <w:rPr>
          <w:color w:val="111111"/>
          <w:sz w:val="24"/>
          <w:szCs w:val="24"/>
        </w:rPr>
        <w:t xml:space="preserve">, dan sikap masyarakat terhadap kebijakan pemerintah tersebut </w:t>
      </w:r>
      <w:r w:rsidR="00A75F70">
        <w:rPr>
          <w:color w:val="111111"/>
          <w:sz w:val="24"/>
          <w:szCs w:val="24"/>
        </w:rPr>
        <w:fldChar w:fldCharType="begin" w:fldLock="1"/>
      </w:r>
      <w:r w:rsidR="00A75F70">
        <w:rPr>
          <w:color w:val="111111"/>
          <w:sz w:val="24"/>
          <w:szCs w:val="24"/>
        </w:rPr>
        <w:instrText>ADDIN CSL_CITATION {"citationItems":[{"id":"ITEM-1","itemData":{"author":[{"dropping-particle":"","family":"Adi","given":"A","non-dropping-particle":"","parse-names":false,"suffix":""},{"dropping-particle":"","family":"Stoeckle","given":"T","non-dropping-particle":"","parse-names":false,"suffix":""}],"container-title":"ESSACHESS","id":"ITEM-1","issued":{"date-parts":[["2021"]]},"page":"7-14","title":"Public Relations and Communications during the Covid-19 Pandemic","type":"article-journal","volume":"4"},"uris":["http://www.mendeley.com/documents/?uuid=8a622204-1700-3276-8d3a-e278c2bc669f"]}],"mendeley":{"formattedCitation":"(Adi &amp; Stoeckle, 2021)","plainTextFormattedCitation":"(Adi &amp; Stoeckle, 2021)","previouslyFormattedCitation":"(Adi &amp; Stoeckle, 2021)"},"properties":{"noteIndex":0},"schema":"https://github.com/citation-style-language/schema/raw/master/csl-citation.json"}</w:instrText>
      </w:r>
      <w:r w:rsidR="00A75F70">
        <w:rPr>
          <w:color w:val="111111"/>
          <w:sz w:val="24"/>
          <w:szCs w:val="24"/>
        </w:rPr>
        <w:fldChar w:fldCharType="separate"/>
      </w:r>
      <w:r w:rsidR="00A75F70" w:rsidRPr="00A75F70">
        <w:rPr>
          <w:noProof/>
          <w:color w:val="111111"/>
          <w:sz w:val="24"/>
          <w:szCs w:val="24"/>
        </w:rPr>
        <w:t>(Adi &amp; Stoeckle, 2021)</w:t>
      </w:r>
      <w:r w:rsidR="00A75F70">
        <w:rPr>
          <w:color w:val="111111"/>
          <w:sz w:val="24"/>
          <w:szCs w:val="24"/>
        </w:rPr>
        <w:fldChar w:fldCharType="end"/>
      </w:r>
      <w:r w:rsidRPr="00A75F70">
        <w:rPr>
          <w:color w:val="111111"/>
          <w:sz w:val="24"/>
          <w:szCs w:val="24"/>
        </w:rPr>
        <w:t>. Banyak faktor yang perlu diselidiki lebih lanjut mengenai bagaimana masyarakat mempersepsikan kebijakan pemerintah dan dampak potensialnya setelah diterapkan. Oleh karena itu, media harus bertanggung jawab untuk menyajikan liputan yang akurat dan adil. Pemahaman yang kuat tentang fungsi pembingkaian (</w:t>
      </w:r>
      <w:r w:rsidRPr="00A75F70">
        <w:rPr>
          <w:i/>
          <w:iCs/>
          <w:color w:val="111111"/>
          <w:sz w:val="24"/>
          <w:szCs w:val="24"/>
        </w:rPr>
        <w:t>framing</w:t>
      </w:r>
      <w:r w:rsidRPr="00A75F70">
        <w:rPr>
          <w:color w:val="111111"/>
          <w:sz w:val="24"/>
          <w:szCs w:val="24"/>
        </w:rPr>
        <w:t xml:space="preserve">) media sangat penting untuk menonjolkan evaluasi kritis pada peliputan berita, yang berdampak baik bagi publik maupun organisasi media </w:t>
      </w:r>
      <w:r w:rsidR="00A75F70">
        <w:rPr>
          <w:color w:val="111111"/>
          <w:sz w:val="24"/>
          <w:szCs w:val="24"/>
        </w:rPr>
        <w:fldChar w:fldCharType="begin" w:fldLock="1"/>
      </w:r>
      <w:r w:rsidR="00A75F70">
        <w:rPr>
          <w:color w:val="111111"/>
          <w:sz w:val="24"/>
          <w:szCs w:val="24"/>
        </w:rPr>
        <w:instrText>ADDIN CSL_CITATION {"citationItems":[{"id":"ITEM-1","itemData":{"DOI":"10.1016/j.dcm.2018.10.004","ISSN":"22116958","author":[{"dropping-particle":"","family":"Moernaut","given":"Renée","non-dropping-particle":"","parse-names":false,"suffix":""},{"dropping-particle":"","family":"Mast","given":"Jelle","non-dropping-particle":"","parse-names":false,"suffix":""},{"dropping-particle":"","family":"Temmerman","given":"Martina","non-dropping-particle":"","parse-names":false,"suffix":""}],"container-title":"Discourse, Context &amp; Media","id":"ITEM-1","issued":{"date-parts":[["2019","4"]]},"page":"93-111","title":"All climate stories worth telling. Salience and positionality at the intersection of news values and frames","type":"article-journal","volume":"28"},"uris":["http://www.mendeley.com/documents/?uuid=db327875-55ed-35bf-ac9e-c2801b3543bd"]}],"mendeley":{"formattedCitation":"(Moernaut et al., 2019)","plainTextFormattedCitation":"(Moernaut et al., 2019)","previouslyFormattedCitation":"(Moernaut et al., 2019)"},"properties":{"noteIndex":0},"schema":"https://github.com/citation-style-language/schema/raw/master/csl-citation.json"}</w:instrText>
      </w:r>
      <w:r w:rsidR="00A75F70">
        <w:rPr>
          <w:color w:val="111111"/>
          <w:sz w:val="24"/>
          <w:szCs w:val="24"/>
        </w:rPr>
        <w:fldChar w:fldCharType="separate"/>
      </w:r>
      <w:r w:rsidR="00A75F70" w:rsidRPr="00A75F70">
        <w:rPr>
          <w:noProof/>
          <w:color w:val="111111"/>
          <w:sz w:val="24"/>
          <w:szCs w:val="24"/>
        </w:rPr>
        <w:t>(Moernaut et al., 2019)</w:t>
      </w:r>
      <w:r w:rsidR="00A75F70">
        <w:rPr>
          <w:color w:val="111111"/>
          <w:sz w:val="24"/>
          <w:szCs w:val="24"/>
        </w:rPr>
        <w:fldChar w:fldCharType="end"/>
      </w:r>
      <w:r w:rsidR="00A75F70">
        <w:rPr>
          <w:color w:val="111111"/>
          <w:sz w:val="24"/>
          <w:szCs w:val="24"/>
          <w:lang w:val="en-US"/>
        </w:rPr>
        <w:t>.</w:t>
      </w:r>
    </w:p>
    <w:p w14:paraId="6CE1479A" w14:textId="561B5CEE" w:rsidR="00BE0CA4" w:rsidRPr="001742DB" w:rsidRDefault="00BE0CA4" w:rsidP="001742DB">
      <w:pPr>
        <w:ind w:left="142" w:firstLine="567"/>
        <w:jc w:val="both"/>
        <w:rPr>
          <w:color w:val="111111"/>
          <w:sz w:val="24"/>
          <w:szCs w:val="24"/>
        </w:rPr>
      </w:pPr>
      <w:r w:rsidRPr="00A75F70">
        <w:rPr>
          <w:color w:val="111111"/>
          <w:sz w:val="24"/>
          <w:szCs w:val="24"/>
        </w:rPr>
        <w:t>Kompas.com,sebagai salah satu portal berita online utama di Indonesia, termasuk ke dalam portal berita yang berpengaruh terhadap tersampaikannya berita dan informasi bagi masyarakat Indonesia</w:t>
      </w:r>
      <w:r w:rsidR="00A75F70">
        <w:rPr>
          <w:color w:val="111111"/>
          <w:sz w:val="24"/>
          <w:szCs w:val="24"/>
          <w:lang w:val="en-US"/>
        </w:rPr>
        <w:t xml:space="preserve"> </w:t>
      </w:r>
      <w:r w:rsidR="00A75F70">
        <w:rPr>
          <w:color w:val="111111"/>
          <w:sz w:val="24"/>
          <w:szCs w:val="24"/>
          <w:lang w:val="en-US"/>
        </w:rPr>
        <w:fldChar w:fldCharType="begin" w:fldLock="1"/>
      </w:r>
      <w:r w:rsidR="004413F7">
        <w:rPr>
          <w:color w:val="111111"/>
          <w:sz w:val="24"/>
          <w:szCs w:val="24"/>
          <w:lang w:val="en-US"/>
        </w:rPr>
        <w:instrText>ADDIN CSL_CITATION {"citationItems":[{"id":"ITEM-1","itemData":{"DOI":"10.37624/IJERT/13.7.2020.1775-1779","ISSN":"0974-3154","author":[{"dropping-particle":"","family":"Kusnadi","given":"Iwan Henri","non-dropping-particle":"","parse-names":false,"suffix":""},{"dropping-particle":"","family":"Dian Hikmawan","given":"M","non-dropping-particle":"","parse-names":false,"suffix":""}],"container-title":"International Journal of Engineering Research and Technology","id":"ITEM-1","issue":"7","issued":{"date-parts":[["2020","7","31"]]},"page":"1775","title":"Digital Cohesion in Era of Pandemic COVID-19 in Indonesia","type":"article-journal","volume":"13"},"uris":["http://www.mendeley.com/documents/?uuid=49bc4a5f-9f2d-394c-8bda-27352ad673e4"]}],"mendeley":{"formattedCitation":"(Kusnadi &amp; Dian Hikmawan, 2020)","manualFormatting":"(Kusnadi &amp; Hikmawan, 2020)","plainTextFormattedCitation":"(Kusnadi &amp; Dian Hikmawan, 2020)","previouslyFormattedCitation":"(Kusnadi &amp; Dian Hikmawan, 2020)"},"properties":{"noteIndex":0},"schema":"https://github.com/citation-style-language/schema/raw/master/csl-citation.json"}</w:instrText>
      </w:r>
      <w:r w:rsidR="00A75F70">
        <w:rPr>
          <w:color w:val="111111"/>
          <w:sz w:val="24"/>
          <w:szCs w:val="24"/>
          <w:lang w:val="en-US"/>
        </w:rPr>
        <w:fldChar w:fldCharType="separate"/>
      </w:r>
      <w:r w:rsidR="00A75F70" w:rsidRPr="00A75F70">
        <w:rPr>
          <w:noProof/>
          <w:color w:val="111111"/>
          <w:sz w:val="24"/>
          <w:szCs w:val="24"/>
          <w:lang w:val="en-US"/>
        </w:rPr>
        <w:t>(Kusnadi &amp; Hikmawan, 2020)</w:t>
      </w:r>
      <w:r w:rsidR="00A75F70">
        <w:rPr>
          <w:color w:val="111111"/>
          <w:sz w:val="24"/>
          <w:szCs w:val="24"/>
          <w:lang w:val="en-US"/>
        </w:rPr>
        <w:fldChar w:fldCharType="end"/>
      </w:r>
      <w:r w:rsidRPr="00A75F70">
        <w:rPr>
          <w:color w:val="111111"/>
          <w:sz w:val="24"/>
          <w:szCs w:val="24"/>
        </w:rPr>
        <w:t>.</w:t>
      </w:r>
      <w:r w:rsidRPr="001742DB">
        <w:rPr>
          <w:color w:val="111111"/>
          <w:sz w:val="24"/>
          <w:szCs w:val="24"/>
        </w:rPr>
        <w:t xml:space="preserve"> Kompas.com, sebagai salah satu portal berita online utama di Indonesia, termasuk ke dalam portal berita yang berpengaruh terhadap tersampaikannya berita dan informasi bagi masyarakat Indonesia. Kompas.com disukai oleh mayoritas audiens muda Indonesia karena pelaporannya yang kredibel dan netral, yang mencakup beragam topik seperti politik, bisnis, olahraga, teknologi, dan hiburan. Sebagaimana media populer lainnya, Kompas.com juga berupaya untuk menyajikan pelaporan yang netral dan obyektif, melaporkan fakta dengan akurat, serta memberikan konteks untuk membantu pembaca memahami peristiwa dan isu yang dilaporkan. </w:t>
      </w:r>
    </w:p>
    <w:p w14:paraId="1984E00D" w14:textId="77777777" w:rsidR="00BE0CA4" w:rsidRPr="001742DB" w:rsidRDefault="00BE0CA4" w:rsidP="001742DB">
      <w:pPr>
        <w:ind w:left="142" w:firstLine="567"/>
        <w:jc w:val="both"/>
        <w:rPr>
          <w:color w:val="111111"/>
          <w:sz w:val="24"/>
          <w:szCs w:val="24"/>
        </w:rPr>
      </w:pPr>
      <w:r w:rsidRPr="001742DB">
        <w:rPr>
          <w:color w:val="111111"/>
          <w:sz w:val="24"/>
          <w:szCs w:val="24"/>
        </w:rPr>
        <w:t>Penelitian ini mengeksplorasi pendekatan Kompas.com dalam menyeimbangkan kebebasan pers di Indonesia yang sangat dipengaruhi oleh kekuasaan pemerintah. Hubungan antara pemerintah dan media baru-baru ini semakin kompleks sebagai akibat pertumbuhan media digital dan outlet berita independen. Analisis</w:t>
      </w:r>
      <w:r w:rsidRPr="004413F7">
        <w:rPr>
          <w:i/>
          <w:iCs/>
          <w:color w:val="111111"/>
          <w:sz w:val="24"/>
          <w:szCs w:val="24"/>
        </w:rPr>
        <w:t xml:space="preserve"> framing</w:t>
      </w:r>
      <w:r w:rsidRPr="001742DB">
        <w:rPr>
          <w:color w:val="111111"/>
          <w:sz w:val="24"/>
          <w:szCs w:val="24"/>
        </w:rPr>
        <w:t xml:space="preserve"> Robert Entman digunakan untuk mengkaji topik atau peristiwa yang digambarkan dalam berita. Pendekatan Entman juga digunakan untuk melihat pola, tren, dan bias dalam liputan berita, serta memberikan pemahaman yang lebih baik tentang bagaimana media berita memengaruhi opini publik dan bagaimana topik-topik penting disajikan. Fokus dari studi ini adalah untuk memahami bagaimana Kompas.com mengelola pengaruh pemerintah terhadap independensi media dalam liputannya mengenai isu Pembatasan Sosial Berskala Besar (PSBB). </w:t>
      </w:r>
    </w:p>
    <w:p w14:paraId="19940501" w14:textId="77777777" w:rsidR="00BE0CA4" w:rsidRPr="001742DB" w:rsidRDefault="00BE0CA4" w:rsidP="001742DB">
      <w:pPr>
        <w:ind w:left="142" w:firstLine="567"/>
        <w:jc w:val="both"/>
        <w:rPr>
          <w:color w:val="111111"/>
          <w:sz w:val="24"/>
          <w:szCs w:val="24"/>
        </w:rPr>
      </w:pPr>
      <w:r w:rsidRPr="001742DB">
        <w:rPr>
          <w:color w:val="111111"/>
          <w:sz w:val="24"/>
          <w:szCs w:val="24"/>
        </w:rPr>
        <w:t xml:space="preserve">Signifikansi penelitian ini terletak pada eksplorasi pendekatan Kompas.com dalam mengatasi tantangan menjaga kebebasan pers di Indonesia, khususnya dalam konteks pandemi COVID-19 dan kebijakan PSBB di bawah pengaruh pemerintah. Dengan menggunakan analisis </w:t>
      </w:r>
      <w:r w:rsidRPr="00385E0F">
        <w:rPr>
          <w:i/>
          <w:iCs/>
          <w:color w:val="111111"/>
          <w:sz w:val="24"/>
          <w:szCs w:val="24"/>
        </w:rPr>
        <w:t>framing</w:t>
      </w:r>
      <w:r w:rsidRPr="001742DB">
        <w:rPr>
          <w:color w:val="111111"/>
          <w:sz w:val="24"/>
          <w:szCs w:val="24"/>
        </w:rPr>
        <w:t xml:space="preserve"> Robert Entman, penelitian ini mengkaji peran media dalam membentuk pandangan publik dan pengambilan keputusan selama krisis. Selain itu, penelitian ini memberikan wawasan tentang keseimbangan yang halus antara independensi media dan kontrol pemerintah, yang dapat menjadi model bagi organisasi media di Indonesia. </w:t>
      </w:r>
    </w:p>
    <w:p w14:paraId="5E90A644" w14:textId="77777777" w:rsidR="00BE0CA4" w:rsidRPr="001742DB" w:rsidRDefault="00BE0CA4" w:rsidP="001742DB">
      <w:pPr>
        <w:ind w:left="142" w:firstLine="567"/>
        <w:jc w:val="both"/>
        <w:rPr>
          <w:color w:val="111111"/>
          <w:sz w:val="24"/>
          <w:szCs w:val="24"/>
        </w:rPr>
      </w:pPr>
    </w:p>
    <w:p w14:paraId="6E4773AA" w14:textId="4BFFB03E" w:rsidR="00BE0CA4" w:rsidRPr="001742DB" w:rsidRDefault="00533D77" w:rsidP="001742DB">
      <w:pPr>
        <w:ind w:firstLine="142"/>
        <w:jc w:val="both"/>
        <w:rPr>
          <w:b/>
          <w:bCs/>
          <w:color w:val="111111"/>
          <w:sz w:val="24"/>
          <w:szCs w:val="24"/>
        </w:rPr>
      </w:pPr>
      <w:r w:rsidRPr="001742DB">
        <w:rPr>
          <w:b/>
          <w:bCs/>
          <w:color w:val="111111"/>
          <w:sz w:val="24"/>
          <w:szCs w:val="24"/>
        </w:rPr>
        <w:t xml:space="preserve">TINJAUAN KONSEPTUAL </w:t>
      </w:r>
    </w:p>
    <w:p w14:paraId="462D2F5A" w14:textId="77777777" w:rsidR="00BE0CA4" w:rsidRPr="001742DB" w:rsidRDefault="00BE0CA4" w:rsidP="001742DB">
      <w:pPr>
        <w:ind w:firstLine="142"/>
        <w:jc w:val="both"/>
        <w:rPr>
          <w:b/>
          <w:bCs/>
          <w:color w:val="111111"/>
          <w:sz w:val="24"/>
          <w:szCs w:val="24"/>
        </w:rPr>
      </w:pPr>
      <w:r w:rsidRPr="001742DB">
        <w:rPr>
          <w:b/>
          <w:bCs/>
          <w:color w:val="111111"/>
          <w:sz w:val="24"/>
          <w:szCs w:val="24"/>
        </w:rPr>
        <w:t xml:space="preserve">Perspektif Sejarah Terkait Kebebasan Pers di Indonesia </w:t>
      </w:r>
    </w:p>
    <w:p w14:paraId="6338F7B7" w14:textId="09AE4AEB" w:rsidR="00BE0CA4" w:rsidRPr="001742DB" w:rsidRDefault="00BE0CA4" w:rsidP="001742DB">
      <w:pPr>
        <w:ind w:left="142" w:firstLine="567"/>
        <w:jc w:val="both"/>
        <w:rPr>
          <w:color w:val="111111"/>
          <w:sz w:val="24"/>
          <w:szCs w:val="24"/>
        </w:rPr>
      </w:pPr>
      <w:r w:rsidRPr="001742DB">
        <w:rPr>
          <w:color w:val="111111"/>
          <w:sz w:val="24"/>
          <w:szCs w:val="24"/>
        </w:rPr>
        <w:t>Kebebasan pers merupakan isu penting sudah sejak lama menjadi perhatian di Indonesia. Ada klaim bahwa pemerintah pernah mencoba mengendalikan media dan bahwa telah terjadi insiden kekerasan terhadap jurnalis</w:t>
      </w:r>
      <w:r w:rsidR="004413F7">
        <w:rPr>
          <w:color w:val="111111"/>
          <w:sz w:val="24"/>
          <w:szCs w:val="24"/>
          <w:lang w:val="en-US"/>
        </w:rPr>
        <w:t xml:space="preserve"> </w:t>
      </w:r>
      <w:r w:rsidR="004413F7">
        <w:rPr>
          <w:color w:val="111111"/>
          <w:sz w:val="24"/>
          <w:szCs w:val="24"/>
          <w:lang w:val="en-US"/>
        </w:rPr>
        <w:fldChar w:fldCharType="begin" w:fldLock="1"/>
      </w:r>
      <w:r w:rsidR="004413F7">
        <w:rPr>
          <w:color w:val="111111"/>
          <w:sz w:val="24"/>
          <w:szCs w:val="24"/>
          <w:lang w:val="en-US"/>
        </w:rPr>
        <w:instrText>ADDIN CSL_CITATION {"citationItems":[{"id":"ITEM-1","itemData":{"container-title":"https://www.hrw.org/world-report/2021/country-chapters/indonesia#5b498e","id":"ITEM-1","issued":{"date-parts":[["2021"]]},"title":"Indonesia Events of 2020","type":"webpage"},"uris":["http://www.mendeley.com/documents/?uuid=c4d4d191-9d80-3769-a58c-97d5ed955561"]},{"id":"ITEM-2","itemData":{"DOI":"10.15408/adalah.v4i3.16200","ISSN":"2338-4638","abstract":"&lt;p&gt;AbstractDemocracy as an Indonesian government system has implications for equal rights, obligations and equal treatment for all its citizens. Freedom of opinion is basically a right owned by every individual guaranteed by the constitution, this is contained in Article 28E paragraph (3). The advancement of technology and information is one of the platforms in the delivery of opinions by the people in Indonesia. Communication technology with various kinds of social media has given freedom to each individual to express their opinions through various types of social media communication. The development of information technology media is characterized by various problems. The limitation of human rights in various aspects is a form of control over the avoidance of brutal and transgressing freedom.Keywords: Freedom of Opinion, Democracy, Communication Information Technology (ICT) AbstrakDemokrasi sebagai sistem pemerintahan Indonesia memberikan implikasi terhadap persamaan hak, kewajiban dan perlakuan yang sama bagi seluruh warga negaranya. Kebebasan  berpendapat pada dasarnya merupakan hak yang dimiliki oleh setiap individu yang dijamin oleh konstitusi, hal ini termuat pada Pasal 28E ayat (3). Kemajuan teknologi dan informasi merupakan salah satu wadah dalam penyampaian pendapat oleh masyarakat di Indonesia. Teknologi komunikasi dengan berbagai macam media sosial telah memberikan kebebasan kepada tiap individu untuk mengekspresikan pendapatnya melalaui berbagai jenis media sosial komunikasi. Perkembangan media teknologi informasi diwarnai berbagai permasalahan. Pembatasan HAM dalam berbagai aspek merupakan bentuk kontrol terhindarnya kebebasan yang brutal dan melampaui batas.Kata kunci: Kebebasan Berpendapat, Demokrasi, Teknologi Informasi Komunikasi (TIK)&lt;/p&gt;","author":[{"dropping-particle":"","family":"Nasution","given":"Latipah","non-dropping-particle":"","parse-names":false,"suffix":""}],"container-title":"'ADALAH","id":"ITEM-2","issue":"3","issued":{"date-parts":[["2020","6","25"]]},"title":"Hak Kebebasan Berpendapat dan Berekspresi dalam Ruang Publik di Era Digital","type":"article-journal","volume":"4"},"uris":["http://www.mendeley.com/documents/?uuid=01a6bebc-b916-3da0-9c71-5b7d1c33a8b9"]},{"id":"ITEM-3","itemData":{"DOI":"10.31294/jc.v21i1.10042","ISSN":"2579-3314","abstract":"&lt;p&gt;Corruption is a pervasive global problem with detrimental effects on economic performance, political stability and community integration. Corruption has provided its own moment for the mass media which includes electronic mass media and printed mass media today to be used as the latest news which is called the Headline (headline). One of the news that discusses the new corruption case is the case of Social Assistance Funds (Bansos) at the Ministry of Social Affairs. The Corruption Eradication Commission (KPK) which has appointed the Minister of Social Affairs (Mensos) Juliari Batubara as a suspect in the corruption of social assistance (Bansos) for residents affected by the Covid 19 pandemic. The method in this study uses a qualitative description which aims to describe systematically, factually, and accurately about news on the corruption case of Social Affairs Minister for Social Affairs Juliari Batubara in Kompas.Com and BBCIndonesia.com with framing Robert Entman analysis. The results of this study are based on the results of the framing analysis in this study, it is very clear that the role of the media is not limited to conveying information, the times demand the media to play the role of 'watch dog' or guard dog and control for the government and related institutions in formulating every policy. for the benefit of society. The results of the study show that the media Kompas.com and BBCIndonesia.com provide space for information and clarification for the government and the KPK to make all efforts to curb and overcome the problem of corruption in covid 19 social assistance funds. Keywords: Corruption, Framing, Bansos&lt;/p&gt;","author":[{"dropping-particle":"","family":"Leliana","given":"Intan","non-dropping-particle":"","parse-names":false,"suffix":""},{"dropping-particle":"","family":"Herry","given":"Herry","non-dropping-particle":"","parse-names":false,"suffix":""},{"dropping-particle":"","family":"Suratriadi","given":"Panji","non-dropping-particle":"","parse-names":false,"suffix":""},{"dropping-particle":"","family":"Enrieco","given":"Edward","non-dropping-particle":"","parse-names":false,"suffix":""}],"container-title":"Cakrawala - Jurnal Humaniora","id":"ITEM-3","issue":"1","issued":{"date-parts":[["2021","2","28"]]},"page":"60-67","title":"Analisis Framing Model Robert Entman tentang Pemberitaan Kasus Korupsi Bansos Juliari Batubara di Kompas.com dan BBCIndonesia.com","type":"article-journal","volume":"21"},"uris":["http://www.mendeley.com/documents/?uuid=8a8be531-d498-3990-8f70-67cd3d68e8e5"]},{"id":"ITEM-4","itemData":{"author":[{"dropping-particle":"","family":"Wiratma","given":"M","non-dropping-particle":"","parse-names":false,"suffix":""}],"container-title":"https://mediaindonesia.com/opini/404360/ancaman-kebebasan-pers-di-era-internet","id":"ITEM-4","issued":{"date-parts":[["2021"]]},"title":"Ancaman Kebebasan Pers di Era Internet. Media Indonesia","type":"article-newspaper"},"uris":["http://www.mendeley.com/documents/?uuid=0302718e-bd90-3427-8110-99ac29211ea3"]}],"mendeley":{"formattedCitation":"(&lt;i&gt;Indonesia Events of 2020&lt;/i&gt;, 2021; Leliana et al., 2021; Nasution, 2020; Wiratma, 2021)","plainTextFormattedCitation":"(Indonesia Events of 2020, 2021; Leliana et al., 2021; Nasution, 2020; Wiratma, 2021)","previouslyFormattedCitation":"(&lt;i&gt;Indonesia Events of 2020&lt;/i&gt;, 2021; Leliana et al., 2021; Nasution, 2020; Wiratma, 2021)"},"properties":{"noteIndex":0},"schema":"https://github.com/citation-style-language/schema/raw/master/csl-citation.json"}</w:instrText>
      </w:r>
      <w:r w:rsidR="004413F7">
        <w:rPr>
          <w:color w:val="111111"/>
          <w:sz w:val="24"/>
          <w:szCs w:val="24"/>
          <w:lang w:val="en-US"/>
        </w:rPr>
        <w:fldChar w:fldCharType="separate"/>
      </w:r>
      <w:r w:rsidR="004413F7" w:rsidRPr="004413F7">
        <w:rPr>
          <w:noProof/>
          <w:color w:val="111111"/>
          <w:sz w:val="24"/>
          <w:szCs w:val="24"/>
          <w:lang w:val="en-US"/>
        </w:rPr>
        <w:t>(</w:t>
      </w:r>
      <w:r w:rsidR="004413F7" w:rsidRPr="004413F7">
        <w:rPr>
          <w:i/>
          <w:noProof/>
          <w:color w:val="111111"/>
          <w:sz w:val="24"/>
          <w:szCs w:val="24"/>
          <w:lang w:val="en-US"/>
        </w:rPr>
        <w:t>Indonesia Events of 2020</w:t>
      </w:r>
      <w:r w:rsidR="004413F7" w:rsidRPr="004413F7">
        <w:rPr>
          <w:noProof/>
          <w:color w:val="111111"/>
          <w:sz w:val="24"/>
          <w:szCs w:val="24"/>
          <w:lang w:val="en-US"/>
        </w:rPr>
        <w:t xml:space="preserve">, 2021; Leliana </w:t>
      </w:r>
      <w:r w:rsidR="004413F7" w:rsidRPr="004413F7">
        <w:rPr>
          <w:i/>
          <w:iCs/>
          <w:noProof/>
          <w:color w:val="111111"/>
          <w:sz w:val="24"/>
          <w:szCs w:val="24"/>
          <w:lang w:val="en-US"/>
        </w:rPr>
        <w:t>et al</w:t>
      </w:r>
      <w:r w:rsidR="004413F7" w:rsidRPr="004413F7">
        <w:rPr>
          <w:noProof/>
          <w:color w:val="111111"/>
          <w:sz w:val="24"/>
          <w:szCs w:val="24"/>
          <w:lang w:val="en-US"/>
        </w:rPr>
        <w:t>., 2021; Nasution, 2020; Wiratma, 2021)</w:t>
      </w:r>
      <w:r w:rsidR="004413F7">
        <w:rPr>
          <w:color w:val="111111"/>
          <w:sz w:val="24"/>
          <w:szCs w:val="24"/>
          <w:lang w:val="en-US"/>
        </w:rPr>
        <w:fldChar w:fldCharType="end"/>
      </w:r>
      <w:r w:rsidRPr="001742DB">
        <w:rPr>
          <w:color w:val="111111"/>
          <w:sz w:val="24"/>
          <w:szCs w:val="24"/>
        </w:rPr>
        <w:t xml:space="preserve">. Namun, masih banyak pula organisasi media lain di Indonesia yang masih tetap berupaya memberikan informasi yang akurat dan tidak bias kepada publik </w:t>
      </w:r>
      <w:r w:rsidR="004413F7">
        <w:rPr>
          <w:color w:val="111111"/>
          <w:sz w:val="24"/>
          <w:szCs w:val="24"/>
        </w:rPr>
        <w:fldChar w:fldCharType="begin" w:fldLock="1"/>
      </w:r>
      <w:r w:rsidR="004413F7">
        <w:rPr>
          <w:color w:val="111111"/>
          <w:sz w:val="24"/>
          <w:szCs w:val="24"/>
        </w:rPr>
        <w:instrText>ADDIN CSL_CITATION {"citationItems":[{"id":"ITEM-1","itemData":{"DOI":"10.14710/jphi.v4i1.89-106","ISSN":"2656-3193","abstract":"&lt;p&gt;Kriminalisasi yang dialami oleh para jurnalis seringkali dikaitkan dengan pasal pencemaran nama baik (defamasi), ujaran kebencian, hingga pornografi. Pasal-pasal “karet” tersebut cenderung bersifat multitafsir dan digunakan untuk menghindari kritik dari jurnalis. Berkaca pada fenomena tersebut, maka penelitian ini bertujuan untuk memberikan kajian terkait arti penting dari jaminan perlindungan hukum terhadap jurnalis yang kritis sehingga tidak dikriminalisasikan oleh pasal Undang-Undang Informasi dan Transaksi Elektronik (UU ITE). Adapun metode penelitian yang digunakan yaitu metode penelitian yuridis normatif dengan pendekatan perundang-undangan untuk mengkaji hukum perlindungan para jurnalis melalui revisi UU ITE dan penguatan UU Pers dengan memperhatikan kepentingan pers dalam memberikan berita publik. Penelitian ini menunjukkan bahwa kriminalisasi yang dilakukan oleh aparat penegak hukum akibat salah tafsir akan berdampak pada pengucilan suara pers. Pemerintah harus menjamin perlindungan jurnalis sebagai pertanggungjawaban bahwa Indonesia mendukung kebebasan pers dan demokrasi. Dengan demikian, para regulator harus menempatkan masalah kriminalisasi terhadap bidang jurnalistik sebagai prioritas untuk mewujudkan makna sesungguhnya dari demokrasi. &lt;/p&gt;","author":[{"dropping-particle":"","family":"Alhakim","given":"Abdurrakhman","non-dropping-particle":"","parse-names":false,"suffix":""}],"container-title":"Jurnal Pembangunan Hukum Indonesia","id":"ITEM-1","issue":"1","issued":{"date-parts":[["2022","1","31"]]},"page":"89-106","title":"Urgensi Perlindungan Hukum terhadap Jurnalis dari Risiko Kriminalisasi UU Informasi dan Transaksi Elektronik di Indonesia","type":"article-journal","volume":"4"},"uris":["http://www.mendeley.com/documents/?uuid=e49fb615-ab1e-3425-9382-5f377801a74f"]}],"mendeley":{"formattedCitation":"(Alhakim, 2022)","plainTextFormattedCitation":"(Alhakim, 2022)","previouslyFormattedCitation":"(Alhakim, 2022)"},"properties":{"noteIndex":0},"schema":"https://github.com/citation-style-language/schema/raw/master/csl-citation.json"}</w:instrText>
      </w:r>
      <w:r w:rsidR="004413F7">
        <w:rPr>
          <w:color w:val="111111"/>
          <w:sz w:val="24"/>
          <w:szCs w:val="24"/>
        </w:rPr>
        <w:fldChar w:fldCharType="separate"/>
      </w:r>
      <w:r w:rsidR="004413F7" w:rsidRPr="004413F7">
        <w:rPr>
          <w:noProof/>
          <w:color w:val="111111"/>
          <w:sz w:val="24"/>
          <w:szCs w:val="24"/>
        </w:rPr>
        <w:t>(Alhakim, 2022)</w:t>
      </w:r>
      <w:r w:rsidR="004413F7">
        <w:rPr>
          <w:color w:val="111111"/>
          <w:sz w:val="24"/>
          <w:szCs w:val="24"/>
        </w:rPr>
        <w:fldChar w:fldCharType="end"/>
      </w:r>
      <w:r w:rsidRPr="001742DB">
        <w:rPr>
          <w:color w:val="111111"/>
          <w:sz w:val="24"/>
          <w:szCs w:val="24"/>
        </w:rPr>
        <w:t xml:space="preserve">. </w:t>
      </w:r>
    </w:p>
    <w:p w14:paraId="1B8410C2" w14:textId="103EDD19" w:rsidR="00BE0CA4" w:rsidRPr="001742DB" w:rsidRDefault="00BE0CA4" w:rsidP="001742DB">
      <w:pPr>
        <w:ind w:left="142" w:firstLine="567"/>
        <w:jc w:val="both"/>
        <w:rPr>
          <w:color w:val="111111"/>
          <w:sz w:val="24"/>
          <w:szCs w:val="24"/>
        </w:rPr>
      </w:pPr>
      <w:r w:rsidRPr="001742DB">
        <w:rPr>
          <w:color w:val="111111"/>
          <w:sz w:val="24"/>
          <w:szCs w:val="24"/>
        </w:rPr>
        <w:t xml:space="preserve">Media di Indonesia memainkan peran penting dalam memengaruhi opini publik dan wacana politik dari tahun 1945 hingga 1967 di bawah kepemimpinan Sukarno. Surat kabar dan majalah independen turut mendukung terciptanya keberagaraman media dan keterbukaan multi-perspektif. Namun, pemerintah juga memiliki kontrol terhadap media untuk tujuan promosi dan menghilangkan kritik. Selain itu, Pemerintah juga melakukan penyensoran pada materi politik </w:t>
      </w:r>
      <w:r w:rsidRPr="001742DB">
        <w:rPr>
          <w:color w:val="111111"/>
          <w:sz w:val="24"/>
          <w:szCs w:val="24"/>
        </w:rPr>
        <w:lastRenderedPageBreak/>
        <w:t xml:space="preserve">dan ideologi yang dianggap berbahaya. Meskipun ada pembatasan-pembatasan ini, periode kepimpinan Sukarno dianggap memiliki tingkat keberagaman dan kebebasan dan lebih tingi dibandingkan dengan periode kepemimpinan Suharto </w:t>
      </w:r>
      <w:r w:rsidR="004413F7">
        <w:rPr>
          <w:color w:val="111111"/>
          <w:sz w:val="24"/>
          <w:szCs w:val="24"/>
        </w:rPr>
        <w:fldChar w:fldCharType="begin" w:fldLock="1"/>
      </w:r>
      <w:r w:rsidR="004413F7">
        <w:rPr>
          <w:color w:val="111111"/>
          <w:sz w:val="24"/>
          <w:szCs w:val="24"/>
        </w:rPr>
        <w:instrText>ADDIN CSL_CITATION {"citationItems":[{"id":"ITEM-1","itemData":{"author":[{"dropping-particle":"","family":"Anom","given":"E","non-dropping-particle":"","parse-names":false,"suffix":""}],"id":"ITEM-1","issued":{"date-parts":[["2016"]]},"publisher":"Penerbit Andi","publisher-place":"Yogyakarta","title":"Pemerintah, media dan masyarakat di Indonesia","type":"book"},"uris":["http://www.mendeley.com/documents/?uuid=f8c9721c-5153-3062-a810-899f58464834"]}],"mendeley":{"formattedCitation":"(Anom, 2016)","plainTextFormattedCitation":"(Anom, 2016)","previouslyFormattedCitation":"(Anom, 2016)"},"properties":{"noteIndex":0},"schema":"https://github.com/citation-style-language/schema/raw/master/csl-citation.json"}</w:instrText>
      </w:r>
      <w:r w:rsidR="004413F7">
        <w:rPr>
          <w:color w:val="111111"/>
          <w:sz w:val="24"/>
          <w:szCs w:val="24"/>
        </w:rPr>
        <w:fldChar w:fldCharType="separate"/>
      </w:r>
      <w:r w:rsidR="004413F7" w:rsidRPr="004413F7">
        <w:rPr>
          <w:noProof/>
          <w:color w:val="111111"/>
          <w:sz w:val="24"/>
          <w:szCs w:val="24"/>
        </w:rPr>
        <w:t>(Anom, 2016)</w:t>
      </w:r>
      <w:r w:rsidR="004413F7">
        <w:rPr>
          <w:color w:val="111111"/>
          <w:sz w:val="24"/>
          <w:szCs w:val="24"/>
        </w:rPr>
        <w:fldChar w:fldCharType="end"/>
      </w:r>
      <w:r w:rsidRPr="001742DB">
        <w:rPr>
          <w:color w:val="111111"/>
          <w:sz w:val="24"/>
          <w:szCs w:val="24"/>
        </w:rPr>
        <w:t>.</w:t>
      </w:r>
    </w:p>
    <w:p w14:paraId="34839DD2" w14:textId="60F5912A" w:rsidR="00BE0CA4" w:rsidRPr="001742DB" w:rsidRDefault="00BE0CA4" w:rsidP="001742DB">
      <w:pPr>
        <w:ind w:left="142" w:firstLine="567"/>
        <w:jc w:val="both"/>
        <w:rPr>
          <w:color w:val="111111"/>
          <w:sz w:val="24"/>
          <w:szCs w:val="24"/>
        </w:rPr>
      </w:pPr>
      <w:r w:rsidRPr="001742DB">
        <w:rPr>
          <w:color w:val="111111"/>
          <w:sz w:val="24"/>
          <w:szCs w:val="24"/>
        </w:rPr>
        <w:t>Pemerintah sangat membatasi dan mengatur media selama periode kepemimpinan Suharto (1967–1998). Mayoritas media utama (</w:t>
      </w:r>
      <w:r w:rsidRPr="00385E0F">
        <w:rPr>
          <w:i/>
          <w:iCs/>
          <w:color w:val="111111"/>
          <w:sz w:val="24"/>
          <w:szCs w:val="24"/>
        </w:rPr>
        <w:t>mainstream</w:t>
      </w:r>
      <w:r w:rsidRPr="001742DB">
        <w:rPr>
          <w:color w:val="111111"/>
          <w:sz w:val="24"/>
          <w:szCs w:val="24"/>
        </w:rPr>
        <w:t xml:space="preserve">) berada di bawah otoritas pemerintah. Pemerintah memanfaatkan media untuk mendukung tujuan politis dan menghilangkan kritik. Jurnalis independen mengalami kesulitan untuk memberitakan kritik terhadap pemerintah. Hal ini dikarenakan adanya beberapa tantangan terkait sensorship, kekerasan, dan ancaman. Oleh karena itu, tingkat keterbukaan, akuntabilitas, dan kebebasan pers dikenal rendah pada masa tersebut </w:t>
      </w:r>
      <w:r w:rsidR="004413F7">
        <w:rPr>
          <w:color w:val="111111"/>
          <w:sz w:val="24"/>
          <w:szCs w:val="24"/>
        </w:rPr>
        <w:fldChar w:fldCharType="begin" w:fldLock="1"/>
      </w:r>
      <w:r w:rsidR="004413F7">
        <w:rPr>
          <w:color w:val="111111"/>
          <w:sz w:val="24"/>
          <w:szCs w:val="24"/>
        </w:rPr>
        <w:instrText>ADDIN CSL_CITATION {"citationItems":[{"id":"ITEM-1","itemData":{"author":[{"dropping-particle":"","family":"McWilliams","given":"E","non-dropping-particle":"","parse-names":false,"suffix":""}],"container-title":"https://afsa.org/democracy-indonesia-progress-report","id":"ITEM-1","issued":{"date-parts":[["2018"]]},"title":"Democracy in Indonesia: A Progress Report","type":"webpage"},"uris":["http://www.mendeley.com/documents/?uuid=824ac05f-51d7-3fba-9871-e1737d7dfcf8"]}],"mendeley":{"formattedCitation":"(McWilliams, 2018)","plainTextFormattedCitation":"(McWilliams, 2018)","previouslyFormattedCitation":"(McWilliams, 2018)"},"properties":{"noteIndex":0},"schema":"https://github.com/citation-style-language/schema/raw/master/csl-citation.json"}</w:instrText>
      </w:r>
      <w:r w:rsidR="004413F7">
        <w:rPr>
          <w:color w:val="111111"/>
          <w:sz w:val="24"/>
          <w:szCs w:val="24"/>
        </w:rPr>
        <w:fldChar w:fldCharType="separate"/>
      </w:r>
      <w:r w:rsidR="004413F7" w:rsidRPr="004413F7">
        <w:rPr>
          <w:noProof/>
          <w:color w:val="111111"/>
          <w:sz w:val="24"/>
          <w:szCs w:val="24"/>
        </w:rPr>
        <w:t>(McWilliams, 2018)</w:t>
      </w:r>
      <w:r w:rsidR="004413F7">
        <w:rPr>
          <w:color w:val="111111"/>
          <w:sz w:val="24"/>
          <w:szCs w:val="24"/>
        </w:rPr>
        <w:fldChar w:fldCharType="end"/>
      </w:r>
      <w:r w:rsidRPr="001742DB">
        <w:rPr>
          <w:color w:val="111111"/>
          <w:sz w:val="24"/>
          <w:szCs w:val="24"/>
        </w:rPr>
        <w:t>.</w:t>
      </w:r>
    </w:p>
    <w:p w14:paraId="384A55BC" w14:textId="3996BE07" w:rsidR="00BE0CA4" w:rsidRPr="001742DB" w:rsidRDefault="00BE0CA4" w:rsidP="001742DB">
      <w:pPr>
        <w:ind w:left="142" w:firstLine="567"/>
        <w:jc w:val="both"/>
        <w:rPr>
          <w:color w:val="111111"/>
          <w:sz w:val="24"/>
          <w:szCs w:val="24"/>
        </w:rPr>
      </w:pPr>
      <w:r w:rsidRPr="001742DB">
        <w:rPr>
          <w:color w:val="111111"/>
          <w:sz w:val="24"/>
          <w:szCs w:val="24"/>
        </w:rPr>
        <w:t xml:space="preserve">Di bawah kepemimpinan Joko Widodo (Jokowi), kebebasan media di Indonesia masih belum sepenuhnya tercapai. Pemerintah telah berupaya untuk mempromosikan kemandirian media dan akses informasi dengan peraturan tentang informasi publik dan hak-hak jurnalis. Namun, pemerintah juga dihadapkan pada kritik terkait adanya pembatasan kebebasan media melalui sensorship, intimidasi, dan kekerasan fisik terhadap jurnalis sebagai tanggapan terhadap pemberitaan yang kritis. Terlepas dari adanya keberagaman outlet media independen dan media digital, Indonesia masih menghadapi kendala menuju kebebasan pers di bawah kepemimpinan Jokowi </w:t>
      </w:r>
      <w:r w:rsidR="004413F7">
        <w:rPr>
          <w:color w:val="111111"/>
          <w:sz w:val="24"/>
          <w:szCs w:val="24"/>
        </w:rPr>
        <w:fldChar w:fldCharType="begin" w:fldLock="1"/>
      </w:r>
      <w:r w:rsidR="008E6301">
        <w:rPr>
          <w:color w:val="111111"/>
          <w:sz w:val="24"/>
          <w:szCs w:val="24"/>
        </w:rPr>
        <w:instrText>ADDIN CSL_CITATION {"citationItems":[{"id":"ITEM-1","itemData":{"DOI":"10.1080/00074918.2020.1846482","ISSN":"0007-4918","author":[{"dropping-particle":"","family":"Fealy","given":"Greg","non-dropping-particle":"","parse-names":false,"suffix":""}],"container-title":"Bulletin of Indonesian Economic Studies","id":"ITEM-1","issue":"3","issued":{"date-parts":[["2020","9","1"]]},"page":"301-323","title":"Jokowi in the Covid-19 Era: Repressive Pluralism, Dynasticism and the Overbearing State","type":"article-journal","volume":"56"},"uris":["http://www.mendeley.com/documents/?uuid=25ae9cd2-926f-34c2-aab8-9f3e90b69bdc"]},{"id":"ITEM-2","itemData":{"DOI":"10.5728/indonesia.99.0029","ISSN":"00197289","author":[{"dropping-particle":"","family":"Ross Tapsell","given":"","non-dropping-particle":"","parse-names":false,"suffix":""}],"container-title":"Indonesia","id":"ITEM-2","issue":"99","issued":{"date-parts":[["2015"]]},"page":"29","title":"Indonesia's Media Oligarchy and the “Jokowi Phenomenon”","type":"article-journal"},"uris":["http://www.mendeley.com/documents/?uuid=8188d149-8e8e-31d6-8ddb-df34097544df"]},{"id":"ITEM-3","itemData":{"DOI":"10.1177/1326365X19844853","ISSN":"1326-365X","abstract":"&lt;p&gt;Democratization in communication is the starting point for mass media in achieving a prosperous information society. However, building an ideal democratic role of media is not trouble free. The incredible pace of the development of media industry in Indonesia in the last two decades poses at least two main threats to media consumers. First, the growth of the media industry in Indonesia has been driven by capital interests that lead to media oligopoly. Second, the integration of conventional media and the internet and social media technology place our society information flow on a stranglehold. The media consolidation gives the audience an illusion of information choice without realizing that actually they are losing their rights for reliable information. Hence, an upgrade of media literacy skill and a proper media policy are needed to cope with the current fast-paced world.&lt;/p&gt;","author":[{"dropping-particle":"","family":"Sukmayadi","given":"Vidi","non-dropping-particle":"","parse-names":false,"suffix":""}],"container-title":"Asia Pacific Media Educator","id":"ITEM-3","issue":"1","issued":{"date-parts":[["2019","6","24"]]},"page":"58-67","title":"The Dynamics of Media Landscape and Media Policy in Indonesia","type":"article-journal","volume":"29"},"uris":["http://www.mendeley.com/documents/?uuid=565fe030-76e5-3e56-8de8-28d4dd718be2"]}],"mendeley":{"formattedCitation":"(Fealy, 2020; Ross Tapsell, 2015; Sukmayadi, 2019)","plainTextFormattedCitation":"(Fealy, 2020; Ross Tapsell, 2015; Sukmayadi, 2019)","previouslyFormattedCitation":"(Fealy, 2020; Ross Tapsell, 2015; Sukmayadi, 2019)"},"properties":{"noteIndex":0},"schema":"https://github.com/citation-style-language/schema/raw/master/csl-citation.json"}</w:instrText>
      </w:r>
      <w:r w:rsidR="004413F7">
        <w:rPr>
          <w:color w:val="111111"/>
          <w:sz w:val="24"/>
          <w:szCs w:val="24"/>
        </w:rPr>
        <w:fldChar w:fldCharType="separate"/>
      </w:r>
      <w:r w:rsidR="004413F7" w:rsidRPr="004413F7">
        <w:rPr>
          <w:noProof/>
          <w:color w:val="111111"/>
          <w:sz w:val="24"/>
          <w:szCs w:val="24"/>
        </w:rPr>
        <w:t>(Fealy, 2020; Ross Tapsell, 2015; Sukmayadi, 2019)</w:t>
      </w:r>
      <w:r w:rsidR="004413F7">
        <w:rPr>
          <w:color w:val="111111"/>
          <w:sz w:val="24"/>
          <w:szCs w:val="24"/>
        </w:rPr>
        <w:fldChar w:fldCharType="end"/>
      </w:r>
      <w:r w:rsidRPr="001742DB">
        <w:rPr>
          <w:color w:val="111111"/>
          <w:sz w:val="24"/>
          <w:szCs w:val="24"/>
        </w:rPr>
        <w:t>.</w:t>
      </w:r>
    </w:p>
    <w:p w14:paraId="16C7DBF9" w14:textId="77777777" w:rsidR="00BE0CA4" w:rsidRPr="001742DB" w:rsidRDefault="00BE0CA4" w:rsidP="001742DB">
      <w:pPr>
        <w:ind w:left="142" w:firstLine="567"/>
        <w:jc w:val="both"/>
        <w:rPr>
          <w:color w:val="111111"/>
          <w:sz w:val="24"/>
          <w:szCs w:val="24"/>
        </w:rPr>
      </w:pPr>
    </w:p>
    <w:p w14:paraId="0C4EAEA9" w14:textId="77777777" w:rsidR="00BE0CA4" w:rsidRPr="001742DB" w:rsidRDefault="00BE0CA4" w:rsidP="001742DB">
      <w:pPr>
        <w:ind w:firstLine="142"/>
        <w:jc w:val="both"/>
        <w:rPr>
          <w:b/>
          <w:bCs/>
          <w:color w:val="111111"/>
          <w:sz w:val="24"/>
          <w:szCs w:val="24"/>
        </w:rPr>
      </w:pPr>
      <w:r w:rsidRPr="001742DB">
        <w:rPr>
          <w:b/>
          <w:bCs/>
          <w:color w:val="111111"/>
          <w:sz w:val="24"/>
          <w:szCs w:val="24"/>
        </w:rPr>
        <w:t>Media dan Kebijakan Pemerintah</w:t>
      </w:r>
    </w:p>
    <w:p w14:paraId="418F3CA5" w14:textId="2AFED234" w:rsidR="00BE0CA4" w:rsidRPr="0087411C" w:rsidRDefault="00BE0CA4" w:rsidP="001742DB">
      <w:pPr>
        <w:ind w:left="142" w:firstLine="567"/>
        <w:jc w:val="both"/>
        <w:rPr>
          <w:color w:val="111111"/>
          <w:sz w:val="24"/>
          <w:szCs w:val="24"/>
          <w:lang w:val="en-US"/>
        </w:rPr>
      </w:pPr>
      <w:r w:rsidRPr="001742DB">
        <w:rPr>
          <w:color w:val="111111"/>
          <w:sz w:val="24"/>
          <w:szCs w:val="24"/>
        </w:rPr>
        <w:t xml:space="preserve">Kebijakan Pemerintah dipersepsikan secara beragam tergantung pada organisasi media, afiliasi politik atau pandangan editorialnya. Beberapa organisasi media cenderung menyajikan kebijakan pemerintah secara positif dan mengurangi kritik, sementara yang lain cenderung menyajikan perspektif yang lebih kritis dan investigatif </w:t>
      </w:r>
      <w:r w:rsidR="008E6301">
        <w:rPr>
          <w:color w:val="111111"/>
          <w:sz w:val="24"/>
          <w:szCs w:val="24"/>
          <w:lang w:val="en-US"/>
        </w:rPr>
        <w:t xml:space="preserve"> </w:t>
      </w:r>
      <w:r w:rsidR="008E6301">
        <w:rPr>
          <w:color w:val="111111"/>
          <w:sz w:val="24"/>
          <w:szCs w:val="24"/>
          <w:lang w:val="en-US"/>
        </w:rPr>
        <w:fldChar w:fldCharType="begin" w:fldLock="1"/>
      </w:r>
      <w:r w:rsidR="0087411C">
        <w:rPr>
          <w:color w:val="111111"/>
          <w:sz w:val="24"/>
          <w:szCs w:val="24"/>
          <w:lang w:val="en-US"/>
        </w:rPr>
        <w:instrText>ADDIN CSL_CITATION {"citationItems":[{"id":"ITEM-1","itemData":{"DOI":"10.1016/j.jcorpfin.2021.102056","ISSN":"09291199","author":[{"dropping-particle":"","family":"Li","given":"Yuanpeng","non-dropping-particle":"","parse-names":false,"suffix":""},{"dropping-particle":"","family":"Shi","given":"Haina","non-dropping-particle":"","parse-names":false,"suffix":""},{"dropping-particle":"","family":"Zhou","given":"Yi","non-dropping-particle":"","parse-names":false,"suffix":""}],"container-title":"Journal of Corporate Finance","id":"ITEM-1","issued":{"date-parts":[["2021","10"]]},"page":"102056","title":"The influence of the media on government decisions: Evidence from IPOs in China","type":"article-journal","volume":"70"},"uris":["http://www.mendeley.com/documents/?uuid=e865c634-1199-325e-add5-78ce13832ece"]},{"id":"ITEM-2","itemData":{"DOI":"10.1016/j.ememar.2021.100799","ISSN":"15660141","author":[{"dropping-particle":"","family":"Yu","given":"Yin","non-dropping-particle":"","parse-names":false,"suffix":""},{"dropping-particle":"","family":"Chi","given":"Jing","non-dropping-particle":"","parse-names":false,"suffix":""}],"container-title":"Emerging Markets Review","id":"ITEM-2","issued":{"date-parts":[["2021","6"]]},"page":"100799","title":"Political embeddedness, media positioning and corporate social responsibility: Evidence from China","type":"article-journal","volume":"47"},"uris":["http://www.mendeley.com/documents/?uuid=fe40d017-a888-3e29-a45e-b54172bf5e84"]}],"mendeley":{"formattedCitation":"(Li et al., 2021; Yu &amp; Chi, 2021)","plainTextFormattedCitation":"(Li et al., 2021; Yu &amp; Chi, 2021)","previouslyFormattedCitation":"(Li et al., 2021; Yu &amp; Chi, 2021)"},"properties":{"noteIndex":0},"schema":"https://github.com/citation-style-language/schema/raw/master/csl-citation.json"}</w:instrText>
      </w:r>
      <w:r w:rsidR="008E6301">
        <w:rPr>
          <w:color w:val="111111"/>
          <w:sz w:val="24"/>
          <w:szCs w:val="24"/>
          <w:lang w:val="en-US"/>
        </w:rPr>
        <w:fldChar w:fldCharType="separate"/>
      </w:r>
      <w:r w:rsidR="008E6301" w:rsidRPr="008E6301">
        <w:rPr>
          <w:noProof/>
          <w:color w:val="111111"/>
          <w:sz w:val="24"/>
          <w:szCs w:val="24"/>
          <w:lang w:val="en-US"/>
        </w:rPr>
        <w:t xml:space="preserve">(Li </w:t>
      </w:r>
      <w:r w:rsidR="008E6301" w:rsidRPr="008E6301">
        <w:rPr>
          <w:i/>
          <w:iCs/>
          <w:noProof/>
          <w:color w:val="111111"/>
          <w:sz w:val="24"/>
          <w:szCs w:val="24"/>
          <w:lang w:val="en-US"/>
        </w:rPr>
        <w:t>et a</w:t>
      </w:r>
      <w:r w:rsidR="008E6301" w:rsidRPr="008E6301">
        <w:rPr>
          <w:noProof/>
          <w:color w:val="111111"/>
          <w:sz w:val="24"/>
          <w:szCs w:val="24"/>
          <w:lang w:val="en-US"/>
        </w:rPr>
        <w:t>l., 2021; Yu &amp; Chi, 2021)</w:t>
      </w:r>
      <w:r w:rsidR="008E6301">
        <w:rPr>
          <w:color w:val="111111"/>
          <w:sz w:val="24"/>
          <w:szCs w:val="24"/>
          <w:lang w:val="en-US"/>
        </w:rPr>
        <w:fldChar w:fldCharType="end"/>
      </w:r>
      <w:r w:rsidR="008E6301">
        <w:rPr>
          <w:color w:val="111111"/>
          <w:sz w:val="24"/>
          <w:szCs w:val="24"/>
          <w:lang w:val="en-US"/>
        </w:rPr>
        <w:t xml:space="preserve">. </w:t>
      </w:r>
      <w:r w:rsidRPr="001742DB">
        <w:rPr>
          <w:color w:val="111111"/>
          <w:sz w:val="24"/>
          <w:szCs w:val="24"/>
        </w:rPr>
        <w:t xml:space="preserve">Perlu dilakukan studi banding pada beberapa organisasi media di Indonesia untuk menguji bagaimana organisasi-organisasi tersebut menyajikan kebijakan pemerintah, termasuk faktor-faktor seperti sumber informasi, nada pemberitaan dengan penggunaan bukti atau wawancara pendukung </w:t>
      </w:r>
      <w:r w:rsidR="0087411C">
        <w:rPr>
          <w:color w:val="111111"/>
          <w:sz w:val="24"/>
          <w:szCs w:val="24"/>
        </w:rPr>
        <w:fldChar w:fldCharType="begin" w:fldLock="1"/>
      </w:r>
      <w:r w:rsidR="0087411C">
        <w:rPr>
          <w:color w:val="111111"/>
          <w:sz w:val="24"/>
          <w:szCs w:val="24"/>
        </w:rPr>
        <w:instrText>ADDIN CSL_CITATION {"citationItems":[{"id":"ITEM-1","itemData":{"DOI":"10.25299/medium.2021.vol9(2).8519","ISSN":"2615-1308","abstract":"&lt;p&gt;This article aims to find out how the process of framing news in online media CNN Indonesia regarding the issue of Face-to-face Learning (PTM) July 2021. This study uses a qualitative analysis method by using the framing analysis model of Robert N. Etnman. The news that is being researched is news published in June 2021 on CNN Indonesia online media. The results of this study indicate that face-to-face learning will still be carried out in July 2021 but there are several schools and regions that delay conducting face-to-face learning. The framing also contains a strong message that the government will boost the vaccination process until August 2021 for educators and teachers because vaccination is the main requirement for the implementation of face-to-face learning in schools.&lt;/p&gt;","author":[{"dropping-particle":"","family":"Hidayah","given":"Salmi Miftah","non-dropping-particle":"","parse-names":false,"suffix":""},{"dropping-particle":"","family":"Riauan","given":"Muhd Ar. Imam","non-dropping-particle":"","parse-names":false,"suffix":""}],"container-title":"Medium","id":"ITEM-1","issue":"2","issued":{"date-parts":[["2022","1","18"]]},"page":"167-184","title":"ANALISIS FRAMING KEBIJAKAN PEMERINTAH TETANG RENCANA PEMBELAJARAN TATAP MUKA DI MEDIA ONLINE CNN INDONESIA","type":"article-journal","volume":"9"},"uris":["http://www.mendeley.com/documents/?uuid=7f735b0e-1e8b-33dd-889d-85d087e53063"]},{"id":"ITEM-2","itemData":{"DOI":"10.1016/j.heliyon.2022.e10419","ISSN":"24058440","author":[{"dropping-particle":"","family":"Lyu","given":"Zeyu","non-dropping-particle":"","parse-names":false,"suffix":""},{"dropping-particle":"","family":"Takikawa","given":"Hiroki","non-dropping-particle":"","parse-names":false,"suffix":""}],"container-title":"Heliyon","id":"ITEM-2","issue":"8","issued":{"date-parts":[["2022","8"]]},"page":"e10419","title":"Media framing and expression of anti-China sentiment in COVID-19-related news discourse: An analysis using deep learning methods","type":"article-journal","volume":"8"},"uris":["http://www.mendeley.com/documents/?uuid=08bd810c-3cca-36f1-84f2-3794764dbd33"]}],"mendeley":{"formattedCitation":"(Hidayah &amp; Riauan, 2022; Lyu &amp; Takikawa, 2022)","plainTextFormattedCitation":"(Hidayah &amp; Riauan, 2022; Lyu &amp; Takikawa, 2022)","previouslyFormattedCitation":"(Hidayah &amp; Riauan, 2022; Lyu &amp; Takikawa, 2022)"},"properties":{"noteIndex":0},"schema":"https://github.com/citation-style-language/schema/raw/master/csl-citation.json"}</w:instrText>
      </w:r>
      <w:r w:rsidR="0087411C">
        <w:rPr>
          <w:color w:val="111111"/>
          <w:sz w:val="24"/>
          <w:szCs w:val="24"/>
        </w:rPr>
        <w:fldChar w:fldCharType="separate"/>
      </w:r>
      <w:r w:rsidR="0087411C" w:rsidRPr="0087411C">
        <w:rPr>
          <w:noProof/>
          <w:color w:val="111111"/>
          <w:sz w:val="24"/>
          <w:szCs w:val="24"/>
        </w:rPr>
        <w:t>(Hidayah &amp; Riauan, 2022; Lyu &amp; Takikawa, 2022)</w:t>
      </w:r>
      <w:r w:rsidR="0087411C">
        <w:rPr>
          <w:color w:val="111111"/>
          <w:sz w:val="24"/>
          <w:szCs w:val="24"/>
        </w:rPr>
        <w:fldChar w:fldCharType="end"/>
      </w:r>
      <w:r w:rsidR="0087411C">
        <w:rPr>
          <w:color w:val="111111"/>
          <w:sz w:val="24"/>
          <w:szCs w:val="24"/>
          <w:lang w:val="en-US"/>
        </w:rPr>
        <w:t xml:space="preserve">. </w:t>
      </w:r>
    </w:p>
    <w:p w14:paraId="2F166913" w14:textId="2BAB2AA1" w:rsidR="00BE0CA4" w:rsidRPr="001742DB" w:rsidRDefault="00BE0CA4" w:rsidP="001742DB">
      <w:pPr>
        <w:ind w:left="142" w:firstLine="567"/>
        <w:jc w:val="both"/>
        <w:rPr>
          <w:color w:val="111111"/>
          <w:sz w:val="24"/>
          <w:szCs w:val="24"/>
        </w:rPr>
      </w:pPr>
      <w:r w:rsidRPr="001742DB">
        <w:rPr>
          <w:color w:val="111111"/>
          <w:sz w:val="24"/>
          <w:szCs w:val="24"/>
        </w:rPr>
        <w:t xml:space="preserve">Perkembangan teknologi digital dalam beberapa tahun terakhir telah mengubah lanskap media di Indonesia secara signifikan. Hal ini telah menghasilkan pertumbuhan sumber-sumber media baru dan peningkatan yang signifikan terkait ketersediaan informasi. Akibatnya, sektor media mengalami persaingan yang semakin meningkat, dan pesaing-pesaing pasar baru menghadapi persaingan dari bisnis yang sudah ada. Namun, juga ada kekhawatiran tentang bagaimana perkembangan industri media digital dapat mempengaruhi kebebasan pers. Bisnis media menjadi semakin rentan terhadap tekanan dari pemerintah atau kelompok-kelompok berpengaruh karena mereka semakin bergantung pada platform-platform digital dan pendapatan dari iklan </w:t>
      </w:r>
      <w:r w:rsidR="0087411C">
        <w:rPr>
          <w:color w:val="111111"/>
          <w:sz w:val="24"/>
          <w:szCs w:val="24"/>
        </w:rPr>
        <w:fldChar w:fldCharType="begin" w:fldLock="1"/>
      </w:r>
      <w:r w:rsidR="0087411C">
        <w:rPr>
          <w:color w:val="111111"/>
          <w:sz w:val="24"/>
          <w:szCs w:val="24"/>
        </w:rPr>
        <w:instrText>ADDIN CSL_CITATION {"citationItems":[{"id":"ITEM-1","itemData":{"author":[{"dropping-particle":"","family":"Forbes","given":"C","non-dropping-particle":"","parse-names":false,"suffix":""}],"container-title":"ESSACHESS","id":"ITEM-1","issue":"2","issued":{"date-parts":[["2021"]]},"page":"33-57","title":"The Changing Role and Status of UK Government Communication during the Covid-19 Crisis","type":"article-journal","volume":"14"},"uris":["http://www.mendeley.com/documents/?uuid=a7267311-74cb-3f2d-b957-e55cffbbcac7"]},{"id":"ITEM-2","itemData":{"author":[{"dropping-particle":"","family":"Wong","given":"E","non-dropping-particle":"","parse-names":false,"suffix":""}],"container-title":"https://www.thejakartapost.com/academia/2019/03/18/how-indonesians-embrace-the-digital-world.html","id":"ITEM-2","issued":{"date-parts":[["2019"]]},"title":"How Indonesians embrace the digital world","type":"article-newspaper"},"uris":["http://www.mendeley.com/documents/?uuid=42547768-b0ac-39b5-b7f8-e4350c5b007b"]}],"mendeley":{"formattedCitation":"(Forbes, 2021; Wong, 2019)","plainTextFormattedCitation":"(Forbes, 2021; Wong, 2019)","previouslyFormattedCitation":"(Forbes, 2021; Wong, 2019)"},"properties":{"noteIndex":0},"schema":"https://github.com/citation-style-language/schema/raw/master/csl-citation.json"}</w:instrText>
      </w:r>
      <w:r w:rsidR="0087411C">
        <w:rPr>
          <w:color w:val="111111"/>
          <w:sz w:val="24"/>
          <w:szCs w:val="24"/>
        </w:rPr>
        <w:fldChar w:fldCharType="separate"/>
      </w:r>
      <w:r w:rsidR="0087411C" w:rsidRPr="0087411C">
        <w:rPr>
          <w:noProof/>
          <w:color w:val="111111"/>
          <w:sz w:val="24"/>
          <w:szCs w:val="24"/>
        </w:rPr>
        <w:t>(Forbes, 2021; Wong, 2019)</w:t>
      </w:r>
      <w:r w:rsidR="0087411C">
        <w:rPr>
          <w:color w:val="111111"/>
          <w:sz w:val="24"/>
          <w:szCs w:val="24"/>
        </w:rPr>
        <w:fldChar w:fldCharType="end"/>
      </w:r>
      <w:r w:rsidRPr="001742DB">
        <w:rPr>
          <w:color w:val="111111"/>
          <w:sz w:val="24"/>
          <w:szCs w:val="24"/>
        </w:rPr>
        <w:t>. Di sisi lain, penyebaran propaganda dan informasi palsu secara online juga memunculkan kekhawatiran tentang kebenaran dan integritas media digital. Namun, revolusi media digital di Indonesia, dari segi cara penyampaian dan berinteraksi dengan masyarakat digital, lebih banyak memberikan peluang bagi kebebasan pers.</w:t>
      </w:r>
    </w:p>
    <w:p w14:paraId="09C9BD4C" w14:textId="77777777" w:rsidR="00BE0CA4" w:rsidRPr="001742DB" w:rsidRDefault="00BE0CA4" w:rsidP="001742DB">
      <w:pPr>
        <w:ind w:left="142" w:firstLine="567"/>
        <w:jc w:val="both"/>
        <w:rPr>
          <w:color w:val="111111"/>
          <w:sz w:val="24"/>
          <w:szCs w:val="24"/>
        </w:rPr>
      </w:pPr>
    </w:p>
    <w:p w14:paraId="274033A7" w14:textId="474F958A" w:rsidR="00BE0CA4" w:rsidRPr="001742DB" w:rsidRDefault="00BE0CA4" w:rsidP="001742DB">
      <w:pPr>
        <w:ind w:firstLine="142"/>
        <w:jc w:val="both"/>
        <w:rPr>
          <w:b/>
          <w:bCs/>
          <w:color w:val="111111"/>
          <w:sz w:val="24"/>
          <w:szCs w:val="24"/>
        </w:rPr>
      </w:pPr>
      <w:r w:rsidRPr="001742DB">
        <w:rPr>
          <w:b/>
          <w:bCs/>
          <w:color w:val="111111"/>
          <w:sz w:val="24"/>
          <w:szCs w:val="24"/>
        </w:rPr>
        <w:t>Anal</w:t>
      </w:r>
      <w:proofErr w:type="spellStart"/>
      <w:r w:rsidR="00385E0F">
        <w:rPr>
          <w:b/>
          <w:bCs/>
          <w:color w:val="111111"/>
          <w:sz w:val="24"/>
          <w:szCs w:val="24"/>
          <w:lang w:val="en-US"/>
        </w:rPr>
        <w:t>isis</w:t>
      </w:r>
      <w:proofErr w:type="spellEnd"/>
      <w:r w:rsidRPr="001742DB">
        <w:rPr>
          <w:b/>
          <w:bCs/>
          <w:color w:val="111111"/>
          <w:sz w:val="24"/>
          <w:szCs w:val="24"/>
        </w:rPr>
        <w:t xml:space="preserve"> Pembingkaian dari Robert Entman</w:t>
      </w:r>
    </w:p>
    <w:p w14:paraId="650A4ABC" w14:textId="7DE07C43" w:rsidR="00BE0CA4" w:rsidRPr="001742DB" w:rsidRDefault="00BE0CA4" w:rsidP="001742DB">
      <w:pPr>
        <w:ind w:left="142" w:firstLine="567"/>
        <w:jc w:val="both"/>
        <w:rPr>
          <w:color w:val="111111"/>
          <w:sz w:val="24"/>
          <w:szCs w:val="24"/>
        </w:rPr>
      </w:pPr>
      <w:r w:rsidRPr="001742DB">
        <w:rPr>
          <w:color w:val="111111"/>
          <w:sz w:val="24"/>
          <w:szCs w:val="24"/>
        </w:rPr>
        <w:t>Analisis pembingkaian oleh Robert Entman adalah pendekatan yang banyak digunakan dalam penelitian ilmu komunikasi yang bertujuan untuk memahami bagaimana media membentuk persepsi dan opini publik. Pendekatan Entman didasarkan pada gagasan bahwa pembingkaian (</w:t>
      </w:r>
      <w:r w:rsidRPr="00B107AE">
        <w:rPr>
          <w:i/>
          <w:iCs/>
          <w:color w:val="111111"/>
          <w:sz w:val="24"/>
          <w:szCs w:val="24"/>
        </w:rPr>
        <w:t>framing</w:t>
      </w:r>
      <w:r w:rsidRPr="001742DB">
        <w:rPr>
          <w:color w:val="111111"/>
          <w:sz w:val="24"/>
          <w:szCs w:val="24"/>
        </w:rPr>
        <w:t>) media mempengaruhi cara orang menginterpretasi dan memahami peristiwa dan isu. Menurut Entman, bingkai (</w:t>
      </w:r>
      <w:r w:rsidRPr="00B107AE">
        <w:rPr>
          <w:i/>
          <w:iCs/>
          <w:color w:val="111111"/>
          <w:sz w:val="24"/>
          <w:szCs w:val="24"/>
        </w:rPr>
        <w:t>frame</w:t>
      </w:r>
      <w:r w:rsidRPr="001742DB">
        <w:rPr>
          <w:color w:val="111111"/>
          <w:sz w:val="24"/>
          <w:szCs w:val="24"/>
        </w:rPr>
        <w:t xml:space="preserve">) adalah ide pusat atau alur cerita yang memberikan makna kepada suatu isu dengan menekankan beberapa aspek seraya mengurangi aspek lainnya. Dalam analisisnya, Entman mengidentifikasi empat komponen penting dari sebuah </w:t>
      </w:r>
      <w:r w:rsidRPr="00B107AE">
        <w:rPr>
          <w:i/>
          <w:iCs/>
          <w:color w:val="111111"/>
          <w:sz w:val="24"/>
          <w:szCs w:val="24"/>
        </w:rPr>
        <w:t>frame</w:t>
      </w:r>
      <w:r w:rsidRPr="001742DB">
        <w:rPr>
          <w:color w:val="111111"/>
          <w:sz w:val="24"/>
          <w:szCs w:val="24"/>
        </w:rPr>
        <w:t xml:space="preserve">: pendefinisian masalah, diagnosa penyebab masalah, membuat penilaian moral, </w:t>
      </w:r>
      <w:r w:rsidRPr="001742DB">
        <w:rPr>
          <w:color w:val="111111"/>
          <w:sz w:val="24"/>
          <w:szCs w:val="24"/>
        </w:rPr>
        <w:lastRenderedPageBreak/>
        <w:t xml:space="preserve">dan menyarankan solusi </w:t>
      </w:r>
      <w:r w:rsidR="0087411C">
        <w:rPr>
          <w:color w:val="111111"/>
          <w:sz w:val="24"/>
          <w:szCs w:val="24"/>
        </w:rPr>
        <w:fldChar w:fldCharType="begin" w:fldLock="1"/>
      </w:r>
      <w:r w:rsidR="0087411C">
        <w:rPr>
          <w:color w:val="111111"/>
          <w:sz w:val="24"/>
          <w:szCs w:val="24"/>
        </w:rPr>
        <w:instrText>ADDIN CSL_CITATION {"citationItems":[{"id":"ITEM-1","itemData":{"DOI":"10.1016/j.nedt.2022.105593","ISSN":"02606917","author":[{"dropping-particle":"","family":"Clinton","given":"Michael","non-dropping-particle":"","parse-names":false,"suffix":""}],"container-title":"Nurse Education Today","id":"ITEM-1","issued":{"date-parts":[["2022","12"]]},"title":"Storylines, metaphors, and solutions in the work-readiness literature: A frame analysis","type":"article-journal","volume":"119"},"uris":["http://www.mendeley.com/documents/?uuid=ecb7a611-43fb-325a-8519-c29657dcf793"]},{"id":"ITEM-2","itemData":{"DOI":"10.17933/diakom.v3i1.57","ISSN":"2623-1212","abstract":"&lt;p&gt;The political campaign-style of a political actor determines the public acceptance of his self-image and leadership image. This study focuses on discussing the framing of Republika.co.id news related to Prabowo Subianto's (PS) self-image and leadership image in the 2019 presidential election. Image is the main element that a political leader must have, and the construction of a leader image in a media is certainly related to interests. construction news media concerned. Through the use of Robert Entman's four model framing analysis tools, this study tries to reveal the Republika Online (ROL) framing of PS self-image and leadership image. The results showed, positive ROL framing related to self-image and leadership image. PS: PS is a populist and critical figure of Jakarta elites whose life orientation is only to enrich themselves in the middle of their poor people's lives; PS is a figure of a people's leader who can create a better life; PS is a leader whose life is quite well established; if elected (as president) PS will only devote himself to the people, improve the quality of people's lives, and ensure justice for all the people&lt;/p&gt;","author":[{"dropping-particle":"","family":"Launa","given":"Launa","non-dropping-particle":"","parse-names":false,"suffix":""}],"container-title":"Diakom : Jurnal Media dan Komunikasi","id":"ITEM-2","issue":"1","issued":{"date-parts":[["2020","9","17"]]},"page":"50-64","title":"ROBERT ENTMAN FRAMING ANALYSIS OF PRABOWO SUBIANTO’S IMAGE IN REPUBLIKA.CO.ID MARCH – APRIL 2019 EDITION","type":"article-journal","volume":"3"},"uris":["http://www.mendeley.com/documents/?uuid=2c386385-6fce-3a2b-af64-6a71512b9461"]},{"id":"ITEM-3","itemData":{"DOI":"10.31294/jc.v21i1.10042","ISSN":"2579-3314","abstract":"&lt;p&gt;Corruption is a pervasive global problem with detrimental effects on economic performance, political stability and community integration. Corruption has provided its own moment for the mass media which includes electronic mass media and printed mass media today to be used as the latest news which is called the Headline (headline). One of the news that discusses the new corruption case is the case of Social Assistance Funds (Bansos) at the Ministry of Social Affairs. The Corruption Eradication Commission (KPK) which has appointed the Minister of Social Affairs (Mensos) Juliari Batubara as a suspect in the corruption of social assistance (Bansos) for residents affected by the Covid 19 pandemic. The method in this study uses a qualitative description which aims to describe systematically, factually, and accurately about news on the corruption case of Social Affairs Minister for Social Affairs Juliari Batubara in Kompas.Com and BBCIndonesia.com with framing Robert Entman analysis. The results of this study are based on the results of the framing analysis in this study, it is very clear that the role of the media is not limited to conveying information, the times demand the media to play the role of 'watch dog' or guard dog and control for the government and related institutions in formulating every policy. for the benefit of society. The results of the study show that the media Kompas.com and BBCIndonesia.com provide space for information and clarification for the government and the KPK to make all efforts to curb and overcome the problem of corruption in covid 19 social assistance funds. Keywords: Corruption, Framing, Bansos&lt;/p&gt;","author":[{"dropping-particle":"","family":"Leliana","given":"Intan","non-dropping-particle":"","parse-names":false,"suffix":""},{"dropping-particle":"","family":"Herry","given":"Herry","non-dropping-particle":"","parse-names":false,"suffix":""},{"dropping-particle":"","family":"Suratriadi","given":"Panji","non-dropping-particle":"","parse-names":false,"suffix":""},{"dropping-particle":"","family":"Enrieco","given":"Edward","non-dropping-particle":"","parse-names":false,"suffix":""}],"container-title":"Cakrawala - Jurnal Humaniora","id":"ITEM-3","issue":"1","issued":{"date-parts":[["2021","2","28"]]},"page":"60-67","title":"Analisis Framing Model Robert Entman tentang Pemberitaan Kasus Korupsi Bansos Juliari Batubara di Kompas.com dan BBCIndonesia.com","type":"article-journal","volume":"21"},"uris":["http://www.mendeley.com/documents/?uuid=8a8be531-d498-3990-8f70-67cd3d68e8e5"]}],"mendeley":{"formattedCitation":"(Clinton, 2022; Launa, 2020; Leliana et al., 2021)","plainTextFormattedCitation":"(Clinton, 2022; Launa, 2020; Leliana et al., 2021)","previouslyFormattedCitation":"(Clinton, 2022; Launa, 2020; Leliana et al., 2021)"},"properties":{"noteIndex":0},"schema":"https://github.com/citation-style-language/schema/raw/master/csl-citation.json"}</w:instrText>
      </w:r>
      <w:r w:rsidR="0087411C">
        <w:rPr>
          <w:color w:val="111111"/>
          <w:sz w:val="24"/>
          <w:szCs w:val="24"/>
        </w:rPr>
        <w:fldChar w:fldCharType="separate"/>
      </w:r>
      <w:r w:rsidR="0087411C" w:rsidRPr="0087411C">
        <w:rPr>
          <w:noProof/>
          <w:color w:val="111111"/>
          <w:sz w:val="24"/>
          <w:szCs w:val="24"/>
        </w:rPr>
        <w:t>(Clinton, 2022; Launa, 2020; Leliana et al., 2021)</w:t>
      </w:r>
      <w:r w:rsidR="0087411C">
        <w:rPr>
          <w:color w:val="111111"/>
          <w:sz w:val="24"/>
          <w:szCs w:val="24"/>
        </w:rPr>
        <w:fldChar w:fldCharType="end"/>
      </w:r>
      <w:r w:rsidRPr="001742DB">
        <w:rPr>
          <w:color w:val="111111"/>
          <w:sz w:val="24"/>
          <w:szCs w:val="24"/>
        </w:rPr>
        <w:t>. Pembingkaian Entman mengacu pada bagaimana suatu isu didefinisikan atau dibingkai dalam hal penyebab, konsekuensi, dan aktor-aktor kunci. Perkiraan penyebab masalah (</w:t>
      </w:r>
      <w:r w:rsidRPr="00B107AE">
        <w:rPr>
          <w:i/>
          <w:iCs/>
          <w:color w:val="111111"/>
          <w:sz w:val="24"/>
          <w:szCs w:val="24"/>
        </w:rPr>
        <w:t>diagnose causes</w:t>
      </w:r>
      <w:r w:rsidRPr="001742DB">
        <w:rPr>
          <w:color w:val="111111"/>
          <w:sz w:val="24"/>
          <w:szCs w:val="24"/>
        </w:rPr>
        <w:t xml:space="preserve">) merujuk pada penjelasan mengapa suatu isu penting atau relevan bagi khalayak. Tindakan merujuk pada solusi yang disarankan atau tindakan yang harus diambil untuk mengatasi isu tersebut. Evaluasi merujuk pada evaluasi positif atau negatif dari isu dan aktor yang terlibat. </w:t>
      </w:r>
    </w:p>
    <w:p w14:paraId="28B9D639" w14:textId="126B0C56" w:rsidR="00D37DDA" w:rsidRPr="001742DB" w:rsidRDefault="00BE0CA4" w:rsidP="001742DB">
      <w:pPr>
        <w:ind w:left="142" w:firstLine="567"/>
        <w:jc w:val="both"/>
        <w:rPr>
          <w:b/>
          <w:sz w:val="24"/>
          <w:szCs w:val="24"/>
        </w:rPr>
      </w:pPr>
      <w:r w:rsidRPr="001742DB">
        <w:rPr>
          <w:color w:val="111111"/>
          <w:sz w:val="24"/>
          <w:szCs w:val="24"/>
        </w:rPr>
        <w:t>Dengan memeriksa komponen-komponen ini, analisis pembingkaian Entman membantu peneliti untuk mengidentifikasi dan membandingkan bingkai-bingkai yang berbeda yang digunakan oleh berbagai sumber media dalam menggambarkan suatu isu atau peristiwa tertentu. Pendekatan ini memberikan wawasan berharga tentang peran media dalam membentuk opini publik dan bagaimana bingkai-bingkai yang berbeda dapat memengaruhi persepsi dan keyakinan publik</w:t>
      </w:r>
      <w:r w:rsidR="0087411C">
        <w:rPr>
          <w:color w:val="111111"/>
          <w:sz w:val="24"/>
          <w:szCs w:val="24"/>
          <w:lang w:val="en-US"/>
        </w:rPr>
        <w:t xml:space="preserve"> </w:t>
      </w:r>
      <w:r w:rsidR="0087411C">
        <w:rPr>
          <w:color w:val="111111"/>
          <w:sz w:val="24"/>
          <w:szCs w:val="24"/>
          <w:lang w:val="en-US"/>
        </w:rPr>
        <w:fldChar w:fldCharType="begin" w:fldLock="1"/>
      </w:r>
      <w:r w:rsidR="001D54C2">
        <w:rPr>
          <w:color w:val="111111"/>
          <w:sz w:val="24"/>
          <w:szCs w:val="24"/>
          <w:lang w:val="en-US"/>
        </w:rPr>
        <w:instrText>ADDIN CSL_CITATION {"citationItems":[{"id":"ITEM-1","itemData":{"author":[{"dropping-particle":"","family":"Jaya","given":"D. E","non-dropping-particle":"","parse-names":false,"suffix":""},{"dropping-particle":"","family":"Syam","given":"H","non-dropping-particle":"","parse-names":false,"suffix":""}],"container-title":"Jurnal Ilmiah Mahasiswa FISIP Unsyiah","id":"ITEM-1","issue":"3","issued":{"date-parts":[["2019"]]},"title":"Analisis Framing Pemberitaan Kasus Korupsi E-KTP Oleh Setya Novanto di Cnnindonesia.com dan Viva.co.id","type":"article-journal","volume":"4"},"uris":["http://www.mendeley.com/documents/?uuid=8d38652a-4625-351b-83ab-25284a892d94"]}],"mendeley":{"formattedCitation":"(Jaya &amp; Syam, 2019)","plainTextFormattedCitation":"(Jaya &amp; Syam, 2019)","previouslyFormattedCitation":"(Jaya &amp; Syam, 2019)"},"properties":{"noteIndex":0},"schema":"https://github.com/citation-style-language/schema/raw/master/csl-citation.json"}</w:instrText>
      </w:r>
      <w:r w:rsidR="0087411C">
        <w:rPr>
          <w:color w:val="111111"/>
          <w:sz w:val="24"/>
          <w:szCs w:val="24"/>
          <w:lang w:val="en-US"/>
        </w:rPr>
        <w:fldChar w:fldCharType="separate"/>
      </w:r>
      <w:r w:rsidR="0087411C" w:rsidRPr="0087411C">
        <w:rPr>
          <w:noProof/>
          <w:color w:val="111111"/>
          <w:sz w:val="24"/>
          <w:szCs w:val="24"/>
          <w:lang w:val="en-US"/>
        </w:rPr>
        <w:t>(Jaya &amp; Syam, 2019)</w:t>
      </w:r>
      <w:r w:rsidR="0087411C">
        <w:rPr>
          <w:color w:val="111111"/>
          <w:sz w:val="24"/>
          <w:szCs w:val="24"/>
          <w:lang w:val="en-US"/>
        </w:rPr>
        <w:fldChar w:fldCharType="end"/>
      </w:r>
      <w:r w:rsidR="0087411C">
        <w:rPr>
          <w:color w:val="111111"/>
          <w:sz w:val="24"/>
          <w:szCs w:val="24"/>
          <w:lang w:val="en-US"/>
        </w:rPr>
        <w:t>.</w:t>
      </w:r>
    </w:p>
    <w:p w14:paraId="7C5C17C1" w14:textId="77777777" w:rsidR="00D37DDA" w:rsidRDefault="00D37DDA">
      <w:pPr>
        <w:pStyle w:val="BodyText"/>
        <w:spacing w:before="2"/>
        <w:rPr>
          <w:b/>
        </w:rPr>
      </w:pPr>
    </w:p>
    <w:p w14:paraId="74083927" w14:textId="68F4AE0F" w:rsidR="00D37DDA" w:rsidRDefault="00000000">
      <w:pPr>
        <w:pStyle w:val="Heading1"/>
        <w:spacing w:line="275" w:lineRule="exact"/>
      </w:pPr>
      <w:r>
        <w:t>METODOLOGI</w:t>
      </w:r>
      <w:r>
        <w:rPr>
          <w:spacing w:val="-2"/>
        </w:rPr>
        <w:t xml:space="preserve"> </w:t>
      </w:r>
    </w:p>
    <w:p w14:paraId="076B2305" w14:textId="08C2427B" w:rsidR="00533D77" w:rsidRPr="00533D77" w:rsidRDefault="00533D77" w:rsidP="001742DB">
      <w:pPr>
        <w:ind w:left="142" w:firstLine="720"/>
        <w:jc w:val="both"/>
        <w:rPr>
          <w:color w:val="000000"/>
          <w:sz w:val="24"/>
          <w:szCs w:val="24"/>
          <w:lang w:val="en-MY"/>
        </w:rPr>
      </w:pP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mengadopsi</w:t>
      </w:r>
      <w:proofErr w:type="spellEnd"/>
      <w:r w:rsidRPr="00533D77">
        <w:rPr>
          <w:color w:val="000000"/>
          <w:sz w:val="24"/>
          <w:szCs w:val="24"/>
          <w:lang w:val="en-MY"/>
        </w:rPr>
        <w:t xml:space="preserve"> </w:t>
      </w:r>
      <w:proofErr w:type="spellStart"/>
      <w:r w:rsidRPr="00533D77">
        <w:rPr>
          <w:color w:val="000000"/>
          <w:sz w:val="24"/>
          <w:szCs w:val="24"/>
          <w:lang w:val="en-MY"/>
        </w:rPr>
        <w:t>pendekatan</w:t>
      </w:r>
      <w:proofErr w:type="spellEnd"/>
      <w:r w:rsidRPr="00533D77">
        <w:rPr>
          <w:color w:val="000000"/>
          <w:sz w:val="24"/>
          <w:szCs w:val="24"/>
          <w:lang w:val="en-MY"/>
        </w:rPr>
        <w:t xml:space="preserve"> </w:t>
      </w:r>
      <w:proofErr w:type="spellStart"/>
      <w:r w:rsidRPr="00533D77">
        <w:rPr>
          <w:color w:val="000000"/>
          <w:sz w:val="24"/>
          <w:szCs w:val="24"/>
          <w:lang w:val="en-MY"/>
        </w:rPr>
        <w:t>kualitatif</w:t>
      </w:r>
      <w:proofErr w:type="spellEnd"/>
      <w:r w:rsidRPr="00533D77">
        <w:rPr>
          <w:color w:val="000000"/>
          <w:sz w:val="24"/>
          <w:szCs w:val="24"/>
          <w:lang w:val="en-MY"/>
        </w:rPr>
        <w:t xml:space="preserve"> </w:t>
      </w:r>
      <w:proofErr w:type="spellStart"/>
      <w:r w:rsidRPr="00533D77">
        <w:rPr>
          <w:color w:val="000000"/>
          <w:sz w:val="24"/>
          <w:szCs w:val="24"/>
          <w:lang w:val="en-MY"/>
        </w:rPr>
        <w:t>dengan</w:t>
      </w:r>
      <w:proofErr w:type="spellEnd"/>
      <w:r w:rsidRPr="00533D77">
        <w:rPr>
          <w:color w:val="000000"/>
          <w:sz w:val="24"/>
          <w:szCs w:val="24"/>
          <w:lang w:val="en-MY"/>
        </w:rPr>
        <w:t xml:space="preserve"> </w:t>
      </w:r>
      <w:proofErr w:type="spellStart"/>
      <w:r w:rsidRPr="00533D77">
        <w:rPr>
          <w:color w:val="000000"/>
          <w:sz w:val="24"/>
          <w:szCs w:val="24"/>
          <w:lang w:val="en-MY"/>
        </w:rPr>
        <w:t>metode</w:t>
      </w:r>
      <w:proofErr w:type="spellEnd"/>
      <w:r w:rsidRPr="00533D77">
        <w:rPr>
          <w:color w:val="000000"/>
          <w:sz w:val="24"/>
          <w:szCs w:val="24"/>
          <w:lang w:val="en-MY"/>
        </w:rPr>
        <w:t xml:space="preserve"> </w:t>
      </w:r>
      <w:proofErr w:type="spellStart"/>
      <w:r w:rsidRPr="00533D77">
        <w:rPr>
          <w:color w:val="000000"/>
          <w:sz w:val="24"/>
          <w:szCs w:val="24"/>
          <w:lang w:val="en-MY"/>
        </w:rPr>
        <w:t>analisis</w:t>
      </w:r>
      <w:proofErr w:type="spellEnd"/>
      <w:r w:rsidRPr="00533D77">
        <w:rPr>
          <w:color w:val="000000"/>
          <w:sz w:val="24"/>
          <w:szCs w:val="24"/>
          <w:lang w:val="en-MY"/>
        </w:rPr>
        <w:t xml:space="preserve"> framing yang </w:t>
      </w:r>
      <w:proofErr w:type="spellStart"/>
      <w:r w:rsidRPr="00533D77">
        <w:rPr>
          <w:color w:val="000000"/>
          <w:sz w:val="24"/>
          <w:szCs w:val="24"/>
          <w:lang w:val="en-MY"/>
        </w:rPr>
        <w:t>dikembangkan</w:t>
      </w:r>
      <w:proofErr w:type="spellEnd"/>
      <w:r w:rsidRPr="00533D77">
        <w:rPr>
          <w:color w:val="000000"/>
          <w:sz w:val="24"/>
          <w:szCs w:val="24"/>
          <w:lang w:val="en-MY"/>
        </w:rPr>
        <w:t xml:space="preserve"> oleh Robert N. </w:t>
      </w:r>
      <w:proofErr w:type="spellStart"/>
      <w:r w:rsidRPr="00533D77">
        <w:rPr>
          <w:color w:val="000000"/>
          <w:sz w:val="24"/>
          <w:szCs w:val="24"/>
          <w:lang w:val="en-MY"/>
        </w:rPr>
        <w:t>Entman</w:t>
      </w:r>
      <w:proofErr w:type="spellEnd"/>
      <w:r w:rsidRPr="00533D77">
        <w:rPr>
          <w:color w:val="000000"/>
          <w:sz w:val="24"/>
          <w:szCs w:val="24"/>
          <w:lang w:val="en-MY"/>
        </w:rPr>
        <w:t xml:space="preserve">. </w:t>
      </w:r>
      <w:proofErr w:type="spellStart"/>
      <w:r w:rsidRPr="00533D77">
        <w:rPr>
          <w:color w:val="000000"/>
          <w:sz w:val="24"/>
          <w:szCs w:val="24"/>
          <w:lang w:val="en-MY"/>
        </w:rPr>
        <w:t>Analisis</w:t>
      </w:r>
      <w:proofErr w:type="spellEnd"/>
      <w:r w:rsidRPr="00533D77">
        <w:rPr>
          <w:color w:val="000000"/>
          <w:sz w:val="24"/>
          <w:szCs w:val="24"/>
          <w:lang w:val="en-MY"/>
        </w:rPr>
        <w:t xml:space="preserve"> framing </w:t>
      </w:r>
      <w:proofErr w:type="spellStart"/>
      <w:r w:rsidRPr="00533D77">
        <w:rPr>
          <w:color w:val="000000"/>
          <w:sz w:val="24"/>
          <w:szCs w:val="24"/>
          <w:lang w:val="en-MY"/>
        </w:rPr>
        <w:t>merupakan</w:t>
      </w:r>
      <w:proofErr w:type="spellEnd"/>
      <w:r w:rsidRPr="00533D77">
        <w:rPr>
          <w:color w:val="000000"/>
          <w:sz w:val="24"/>
          <w:szCs w:val="24"/>
          <w:lang w:val="en-MY"/>
        </w:rPr>
        <w:t xml:space="preserve"> salah </w:t>
      </w:r>
      <w:proofErr w:type="spellStart"/>
      <w:r w:rsidRPr="00533D77">
        <w:rPr>
          <w:color w:val="000000"/>
          <w:sz w:val="24"/>
          <w:szCs w:val="24"/>
          <w:lang w:val="en-MY"/>
        </w:rPr>
        <w:t>satu</w:t>
      </w:r>
      <w:proofErr w:type="spellEnd"/>
      <w:r w:rsidRPr="00533D77">
        <w:rPr>
          <w:color w:val="000000"/>
          <w:sz w:val="24"/>
          <w:szCs w:val="24"/>
          <w:lang w:val="en-MY"/>
        </w:rPr>
        <w:t xml:space="preserve"> </w:t>
      </w:r>
      <w:proofErr w:type="spellStart"/>
      <w:r w:rsidRPr="00533D77">
        <w:rPr>
          <w:color w:val="000000"/>
          <w:sz w:val="24"/>
          <w:szCs w:val="24"/>
          <w:lang w:val="en-MY"/>
        </w:rPr>
        <w:t>pendekatan</w:t>
      </w:r>
      <w:proofErr w:type="spellEnd"/>
      <w:r w:rsidRPr="00533D77">
        <w:rPr>
          <w:color w:val="000000"/>
          <w:sz w:val="24"/>
          <w:szCs w:val="24"/>
          <w:lang w:val="en-MY"/>
        </w:rPr>
        <w:t xml:space="preserve"> yang </w:t>
      </w:r>
      <w:proofErr w:type="spellStart"/>
      <w:r w:rsidRPr="00533D77">
        <w:rPr>
          <w:color w:val="000000"/>
          <w:sz w:val="24"/>
          <w:szCs w:val="24"/>
          <w:lang w:val="en-MY"/>
        </w:rPr>
        <w:t>sering</w:t>
      </w:r>
      <w:proofErr w:type="spellEnd"/>
      <w:r w:rsidRPr="00533D77">
        <w:rPr>
          <w:color w:val="000000"/>
          <w:sz w:val="24"/>
          <w:szCs w:val="24"/>
          <w:lang w:val="en-MY"/>
        </w:rPr>
        <w:t xml:space="preserve"> </w:t>
      </w:r>
      <w:proofErr w:type="spellStart"/>
      <w:r w:rsidRPr="00533D77">
        <w:rPr>
          <w:color w:val="000000"/>
          <w:sz w:val="24"/>
          <w:szCs w:val="24"/>
          <w:lang w:val="en-MY"/>
        </w:rPr>
        <w:t>digunakan</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kualitatif</w:t>
      </w:r>
      <w:proofErr w:type="spellEnd"/>
      <w:r w:rsidRPr="00533D77">
        <w:rPr>
          <w:color w:val="000000"/>
          <w:sz w:val="24"/>
          <w:szCs w:val="24"/>
          <w:lang w:val="en-MY"/>
        </w:rPr>
        <w:t xml:space="preserve"> </w:t>
      </w:r>
      <w:proofErr w:type="spellStart"/>
      <w:r w:rsidRPr="00533D77">
        <w:rPr>
          <w:color w:val="000000"/>
          <w:sz w:val="24"/>
          <w:szCs w:val="24"/>
          <w:lang w:val="en-MY"/>
        </w:rPr>
        <w:t>untuk</w:t>
      </w:r>
      <w:proofErr w:type="spellEnd"/>
      <w:r w:rsidRPr="00533D77">
        <w:rPr>
          <w:color w:val="000000"/>
          <w:sz w:val="24"/>
          <w:szCs w:val="24"/>
          <w:lang w:val="en-MY"/>
        </w:rPr>
        <w:t xml:space="preserve"> </w:t>
      </w:r>
      <w:proofErr w:type="spellStart"/>
      <w:r w:rsidRPr="00533D77">
        <w:rPr>
          <w:color w:val="000000"/>
          <w:sz w:val="24"/>
          <w:szCs w:val="24"/>
          <w:lang w:val="en-MY"/>
        </w:rPr>
        <w:t>memahami</w:t>
      </w:r>
      <w:proofErr w:type="spellEnd"/>
      <w:r w:rsidRPr="00533D77">
        <w:rPr>
          <w:color w:val="000000"/>
          <w:sz w:val="24"/>
          <w:szCs w:val="24"/>
          <w:lang w:val="en-MY"/>
        </w:rPr>
        <w:t xml:space="preserve"> </w:t>
      </w:r>
      <w:proofErr w:type="spellStart"/>
      <w:r w:rsidRPr="00533D77">
        <w:rPr>
          <w:color w:val="000000"/>
          <w:sz w:val="24"/>
          <w:szCs w:val="24"/>
          <w:lang w:val="en-MY"/>
        </w:rPr>
        <w:t>bagaimana</w:t>
      </w:r>
      <w:proofErr w:type="spellEnd"/>
      <w:r w:rsidRPr="00533D77">
        <w:rPr>
          <w:color w:val="000000"/>
          <w:sz w:val="24"/>
          <w:szCs w:val="24"/>
          <w:lang w:val="en-MY"/>
        </w:rPr>
        <w:t xml:space="preserve"> </w:t>
      </w:r>
      <w:proofErr w:type="spellStart"/>
      <w:r w:rsidRPr="00533D77">
        <w:rPr>
          <w:color w:val="000000"/>
          <w:sz w:val="24"/>
          <w:szCs w:val="24"/>
          <w:lang w:val="en-MY"/>
        </w:rPr>
        <w:t>suatu</w:t>
      </w:r>
      <w:proofErr w:type="spellEnd"/>
      <w:r w:rsidRPr="00533D77">
        <w:rPr>
          <w:color w:val="000000"/>
          <w:sz w:val="24"/>
          <w:szCs w:val="24"/>
          <w:lang w:val="en-MY"/>
        </w:rPr>
        <w:t xml:space="preserve"> </w:t>
      </w:r>
      <w:proofErr w:type="spellStart"/>
      <w:r w:rsidRPr="00533D77">
        <w:rPr>
          <w:color w:val="000000"/>
          <w:sz w:val="24"/>
          <w:szCs w:val="24"/>
          <w:lang w:val="en-MY"/>
        </w:rPr>
        <w:t>isu</w:t>
      </w:r>
      <w:proofErr w:type="spellEnd"/>
      <w:r w:rsidRPr="00533D77">
        <w:rPr>
          <w:color w:val="000000"/>
          <w:sz w:val="24"/>
          <w:szCs w:val="24"/>
          <w:lang w:val="en-MY"/>
        </w:rPr>
        <w:t xml:space="preserve"> </w:t>
      </w:r>
      <w:proofErr w:type="spellStart"/>
      <w:r w:rsidRPr="00533D77">
        <w:rPr>
          <w:color w:val="000000"/>
          <w:sz w:val="24"/>
          <w:szCs w:val="24"/>
          <w:lang w:val="en-MY"/>
        </w:rPr>
        <w:t>atau</w:t>
      </w:r>
      <w:proofErr w:type="spellEnd"/>
      <w:r w:rsidRPr="00533D77">
        <w:rPr>
          <w:color w:val="000000"/>
          <w:sz w:val="24"/>
          <w:szCs w:val="24"/>
          <w:lang w:val="en-MY"/>
        </w:rPr>
        <w:t xml:space="preserve"> </w:t>
      </w:r>
      <w:proofErr w:type="spellStart"/>
      <w:r w:rsidRPr="00533D77">
        <w:rPr>
          <w:color w:val="000000"/>
          <w:sz w:val="24"/>
          <w:szCs w:val="24"/>
          <w:lang w:val="en-MY"/>
        </w:rPr>
        <w:t>peristiwa</w:t>
      </w:r>
      <w:proofErr w:type="spellEnd"/>
      <w:r w:rsidRPr="00533D77">
        <w:rPr>
          <w:color w:val="000000"/>
          <w:sz w:val="24"/>
          <w:szCs w:val="24"/>
          <w:lang w:val="en-MY"/>
        </w:rPr>
        <w:t xml:space="preserve"> </w:t>
      </w:r>
      <w:proofErr w:type="spellStart"/>
      <w:r w:rsidRPr="00533D77">
        <w:rPr>
          <w:color w:val="000000"/>
          <w:sz w:val="24"/>
          <w:szCs w:val="24"/>
          <w:lang w:val="en-MY"/>
        </w:rPr>
        <w:t>disajikan</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dan </w:t>
      </w:r>
      <w:proofErr w:type="spellStart"/>
      <w:r w:rsidRPr="00533D77">
        <w:rPr>
          <w:color w:val="000000"/>
          <w:sz w:val="24"/>
          <w:szCs w:val="24"/>
          <w:lang w:val="en-MY"/>
        </w:rPr>
        <w:t>bagaimana</w:t>
      </w:r>
      <w:proofErr w:type="spellEnd"/>
      <w:r w:rsidRPr="00533D77">
        <w:rPr>
          <w:color w:val="000000"/>
          <w:sz w:val="24"/>
          <w:szCs w:val="24"/>
          <w:lang w:val="en-MY"/>
        </w:rPr>
        <w:t xml:space="preserve"> </w:t>
      </w:r>
      <w:proofErr w:type="spellStart"/>
      <w:r w:rsidRPr="00533D77">
        <w:rPr>
          <w:color w:val="000000"/>
          <w:sz w:val="24"/>
          <w:szCs w:val="24"/>
          <w:lang w:val="en-MY"/>
        </w:rPr>
        <w:t>isu</w:t>
      </w:r>
      <w:proofErr w:type="spellEnd"/>
      <w:r w:rsidRPr="00533D77">
        <w:rPr>
          <w:color w:val="000000"/>
          <w:sz w:val="24"/>
          <w:szCs w:val="24"/>
          <w:lang w:val="en-MY"/>
        </w:rPr>
        <w:t xml:space="preserve"> </w:t>
      </w:r>
      <w:proofErr w:type="spellStart"/>
      <w:r w:rsidRPr="00533D77">
        <w:rPr>
          <w:color w:val="000000"/>
          <w:sz w:val="24"/>
          <w:szCs w:val="24"/>
          <w:lang w:val="en-MY"/>
        </w:rPr>
        <w:t>tersebut</w:t>
      </w:r>
      <w:proofErr w:type="spellEnd"/>
      <w:r w:rsidRPr="00533D77">
        <w:rPr>
          <w:color w:val="000000"/>
          <w:sz w:val="24"/>
          <w:szCs w:val="24"/>
          <w:lang w:val="en-MY"/>
        </w:rPr>
        <w:t xml:space="preserve"> </w:t>
      </w:r>
      <w:proofErr w:type="spellStart"/>
      <w:r w:rsidRPr="00533D77">
        <w:rPr>
          <w:color w:val="000000"/>
          <w:sz w:val="24"/>
          <w:szCs w:val="24"/>
          <w:lang w:val="en-MY"/>
        </w:rPr>
        <w:t>dibingkai</w:t>
      </w:r>
      <w:proofErr w:type="spellEnd"/>
      <w:r w:rsidRPr="00533D77">
        <w:rPr>
          <w:color w:val="000000"/>
          <w:sz w:val="24"/>
          <w:szCs w:val="24"/>
          <w:lang w:val="en-MY"/>
        </w:rPr>
        <w:t xml:space="preserve"> oleh media</w:t>
      </w:r>
      <w:r w:rsidR="001D54C2">
        <w:rPr>
          <w:color w:val="000000"/>
          <w:sz w:val="24"/>
          <w:szCs w:val="24"/>
          <w:lang w:val="en-MY"/>
        </w:rPr>
        <w:t xml:space="preserve"> </w:t>
      </w:r>
      <w:r w:rsidR="001D54C2">
        <w:rPr>
          <w:color w:val="000000"/>
          <w:sz w:val="24"/>
          <w:szCs w:val="24"/>
          <w:lang w:val="en-MY"/>
        </w:rPr>
        <w:fldChar w:fldCharType="begin" w:fldLock="1"/>
      </w:r>
      <w:r w:rsidR="00C40D03">
        <w:rPr>
          <w:color w:val="000000"/>
          <w:sz w:val="24"/>
          <w:szCs w:val="24"/>
          <w:lang w:val="en-MY"/>
        </w:rPr>
        <w:instrText>ADDIN CSL_CITATION {"citationItems":[{"id":"ITEM-1","itemData":{"author":[{"dropping-particle":"","family":"Wijoyo","given":"S. G","non-dropping-particle":"","parse-names":false,"suffix":""}],"id":"ITEM-1","issue":"1","issued":{"date-parts":[["2023"]]},"page":"47-53","title":"Analisis Framing Robert Entman Tentang Kasus Kejahatan Anak Di Bawah Umur","type":"article-journal","volume":"2"},"uris":["http://www.mendeley.com/documents/?uuid=2a6dba0e-64dc-331e-82bc-fa10c7253976"]}],"mendeley":{"formattedCitation":"(Wijoyo, 2023)","plainTextFormattedCitation":"(Wijoyo, 2023)","previouslyFormattedCitation":"(Wijoyo, 2023)"},"properties":{"noteIndex":0},"schema":"https://github.com/citation-style-language/schema/raw/master/csl-citation.json"}</w:instrText>
      </w:r>
      <w:r w:rsidR="001D54C2">
        <w:rPr>
          <w:color w:val="000000"/>
          <w:sz w:val="24"/>
          <w:szCs w:val="24"/>
          <w:lang w:val="en-MY"/>
        </w:rPr>
        <w:fldChar w:fldCharType="separate"/>
      </w:r>
      <w:r w:rsidR="001D54C2" w:rsidRPr="001D54C2">
        <w:rPr>
          <w:noProof/>
          <w:color w:val="000000"/>
          <w:sz w:val="24"/>
          <w:szCs w:val="24"/>
          <w:lang w:val="en-MY"/>
        </w:rPr>
        <w:t>(Wijoyo, 2023)</w:t>
      </w:r>
      <w:r w:rsidR="001D54C2">
        <w:rPr>
          <w:color w:val="000000"/>
          <w:sz w:val="24"/>
          <w:szCs w:val="24"/>
          <w:lang w:val="en-MY"/>
        </w:rPr>
        <w:fldChar w:fldCharType="end"/>
      </w:r>
      <w:r w:rsidRPr="00533D77">
        <w:rPr>
          <w:color w:val="000000"/>
          <w:sz w:val="24"/>
          <w:szCs w:val="24"/>
          <w:lang w:val="en-MY"/>
        </w:rPr>
        <w:t xml:space="preserve">. Dalam </w:t>
      </w:r>
      <w:proofErr w:type="spellStart"/>
      <w:r w:rsidRPr="00533D77">
        <w:rPr>
          <w:color w:val="000000"/>
          <w:sz w:val="24"/>
          <w:szCs w:val="24"/>
          <w:lang w:val="en-MY"/>
        </w:rPr>
        <w:t>konteks</w:t>
      </w:r>
      <w:proofErr w:type="spellEnd"/>
      <w:r w:rsidRPr="00533D77">
        <w:rPr>
          <w:color w:val="000000"/>
          <w:sz w:val="24"/>
          <w:szCs w:val="24"/>
          <w:lang w:val="en-MY"/>
        </w:rPr>
        <w:t xml:space="preserve"> </w:t>
      </w: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analisis</w:t>
      </w:r>
      <w:proofErr w:type="spellEnd"/>
      <w:r w:rsidRPr="00533D77">
        <w:rPr>
          <w:color w:val="000000"/>
          <w:sz w:val="24"/>
          <w:szCs w:val="24"/>
          <w:lang w:val="en-MY"/>
        </w:rPr>
        <w:t xml:space="preserve"> framing </w:t>
      </w:r>
      <w:proofErr w:type="spellStart"/>
      <w:r w:rsidRPr="00533D77">
        <w:rPr>
          <w:color w:val="000000"/>
          <w:sz w:val="24"/>
          <w:szCs w:val="24"/>
          <w:lang w:val="en-MY"/>
        </w:rPr>
        <w:t>membantu</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memahami</w:t>
      </w:r>
      <w:proofErr w:type="spellEnd"/>
      <w:r w:rsidRPr="00533D77">
        <w:rPr>
          <w:color w:val="000000"/>
          <w:sz w:val="24"/>
          <w:szCs w:val="24"/>
          <w:lang w:val="en-MY"/>
        </w:rPr>
        <w:t xml:space="preserve"> </w:t>
      </w:r>
      <w:proofErr w:type="spellStart"/>
      <w:r w:rsidRPr="00533D77">
        <w:rPr>
          <w:color w:val="000000"/>
          <w:sz w:val="24"/>
          <w:szCs w:val="24"/>
          <w:lang w:val="en-MY"/>
        </w:rPr>
        <w:t>bagaimana</w:t>
      </w:r>
      <w:proofErr w:type="spellEnd"/>
      <w:r w:rsidRPr="00533D77">
        <w:rPr>
          <w:color w:val="000000"/>
          <w:sz w:val="24"/>
          <w:szCs w:val="24"/>
          <w:lang w:val="en-MY"/>
        </w:rPr>
        <w:t xml:space="preserve"> Kompas.com </w:t>
      </w:r>
      <w:proofErr w:type="spellStart"/>
      <w:r w:rsidRPr="00533D77">
        <w:rPr>
          <w:color w:val="000000"/>
          <w:sz w:val="24"/>
          <w:szCs w:val="24"/>
          <w:lang w:val="en-MY"/>
        </w:rPr>
        <w:t>menyajikan</w:t>
      </w:r>
      <w:proofErr w:type="spellEnd"/>
      <w:r w:rsidRPr="00533D77">
        <w:rPr>
          <w:color w:val="000000"/>
          <w:sz w:val="24"/>
          <w:szCs w:val="24"/>
          <w:lang w:val="en-MY"/>
        </w:rPr>
        <w:t xml:space="preserve"> dan </w:t>
      </w:r>
      <w:proofErr w:type="spellStart"/>
      <w:r w:rsidRPr="00533D77">
        <w:rPr>
          <w:color w:val="000000"/>
          <w:sz w:val="24"/>
          <w:szCs w:val="24"/>
          <w:lang w:val="en-MY"/>
        </w:rPr>
        <w:t>membingkai</w:t>
      </w:r>
      <w:proofErr w:type="spellEnd"/>
      <w:r w:rsidRPr="00533D77">
        <w:rPr>
          <w:color w:val="000000"/>
          <w:sz w:val="24"/>
          <w:szCs w:val="24"/>
          <w:lang w:val="en-MY"/>
        </w:rPr>
        <w:t xml:space="preserve"> </w:t>
      </w:r>
      <w:proofErr w:type="spellStart"/>
      <w:r w:rsidRPr="00533D77">
        <w:rPr>
          <w:color w:val="000000"/>
          <w:sz w:val="24"/>
          <w:szCs w:val="24"/>
          <w:lang w:val="en-MY"/>
        </w:rPr>
        <w:t>isu</w:t>
      </w:r>
      <w:proofErr w:type="spellEnd"/>
      <w:r w:rsidRPr="00533D77">
        <w:rPr>
          <w:color w:val="000000"/>
          <w:sz w:val="24"/>
          <w:szCs w:val="24"/>
          <w:lang w:val="en-MY"/>
        </w:rPr>
        <w:t xml:space="preserve"> PSBB yang </w:t>
      </w:r>
      <w:proofErr w:type="spellStart"/>
      <w:r w:rsidRPr="00533D77">
        <w:rPr>
          <w:color w:val="000000"/>
          <w:sz w:val="24"/>
          <w:szCs w:val="24"/>
          <w:lang w:val="en-MY"/>
        </w:rPr>
        <w:t>melibatkan</w:t>
      </w:r>
      <w:proofErr w:type="spellEnd"/>
      <w:r w:rsidRPr="00533D77">
        <w:rPr>
          <w:color w:val="000000"/>
          <w:sz w:val="24"/>
          <w:szCs w:val="24"/>
          <w:lang w:val="en-MY"/>
        </w:rPr>
        <w:t xml:space="preserve"> </w:t>
      </w:r>
      <w:proofErr w:type="spellStart"/>
      <w:r w:rsidRPr="00533D77">
        <w:rPr>
          <w:color w:val="000000"/>
          <w:sz w:val="24"/>
          <w:szCs w:val="24"/>
          <w:lang w:val="en-MY"/>
        </w:rPr>
        <w:t>peran</w:t>
      </w:r>
      <w:proofErr w:type="spellEnd"/>
      <w:r w:rsidRPr="00533D77">
        <w:rPr>
          <w:color w:val="000000"/>
          <w:sz w:val="24"/>
          <w:szCs w:val="24"/>
          <w:lang w:val="en-MY"/>
        </w:rPr>
        <w:t xml:space="preserve"> </w:t>
      </w:r>
      <w:proofErr w:type="spellStart"/>
      <w:r w:rsidRPr="00533D77">
        <w:rPr>
          <w:color w:val="000000"/>
          <w:sz w:val="24"/>
          <w:szCs w:val="24"/>
          <w:lang w:val="en-MY"/>
        </w:rPr>
        <w:t>Pemerintah</w:t>
      </w:r>
      <w:proofErr w:type="spellEnd"/>
      <w:r w:rsidRPr="00533D77">
        <w:rPr>
          <w:color w:val="000000"/>
          <w:sz w:val="24"/>
          <w:szCs w:val="24"/>
          <w:lang w:val="en-MY"/>
        </w:rPr>
        <w:t xml:space="preserve">, LSM, </w:t>
      </w:r>
      <w:proofErr w:type="spellStart"/>
      <w:r w:rsidRPr="00533D77">
        <w:rPr>
          <w:color w:val="000000"/>
          <w:sz w:val="24"/>
          <w:szCs w:val="24"/>
          <w:lang w:val="en-MY"/>
        </w:rPr>
        <w:t>ahli</w:t>
      </w:r>
      <w:proofErr w:type="spellEnd"/>
      <w:r w:rsidRPr="00533D77">
        <w:rPr>
          <w:color w:val="000000"/>
          <w:sz w:val="24"/>
          <w:szCs w:val="24"/>
          <w:lang w:val="en-MY"/>
        </w:rPr>
        <w:t xml:space="preserve"> dan </w:t>
      </w:r>
      <w:proofErr w:type="spellStart"/>
      <w:r w:rsidRPr="00533D77">
        <w:rPr>
          <w:color w:val="000000"/>
          <w:sz w:val="24"/>
          <w:szCs w:val="24"/>
          <w:lang w:val="en-MY"/>
        </w:rPr>
        <w:t>masyarakat</w:t>
      </w:r>
      <w:proofErr w:type="spellEnd"/>
      <w:r w:rsidRPr="00533D77">
        <w:rPr>
          <w:color w:val="000000"/>
          <w:sz w:val="24"/>
          <w:szCs w:val="24"/>
          <w:lang w:val="en-MY"/>
        </w:rPr>
        <w:t xml:space="preserve">. </w:t>
      </w:r>
    </w:p>
    <w:p w14:paraId="6D73EAF3" w14:textId="2D2BE133" w:rsidR="00D37DDA" w:rsidRDefault="00533D77" w:rsidP="001742DB">
      <w:pPr>
        <w:ind w:left="142" w:firstLine="720"/>
        <w:jc w:val="both"/>
        <w:rPr>
          <w:color w:val="000000"/>
          <w:sz w:val="24"/>
          <w:szCs w:val="24"/>
          <w:lang w:val="en-MY"/>
        </w:rPr>
      </w:pPr>
      <w:proofErr w:type="spellStart"/>
      <w:r w:rsidRPr="00533D77">
        <w:rPr>
          <w:color w:val="000000"/>
          <w:sz w:val="24"/>
          <w:szCs w:val="24"/>
          <w:lang w:val="en-MY"/>
        </w:rPr>
        <w:t>Analisis</w:t>
      </w:r>
      <w:proofErr w:type="spellEnd"/>
      <w:r w:rsidRPr="00533D77">
        <w:rPr>
          <w:color w:val="000000"/>
          <w:sz w:val="24"/>
          <w:szCs w:val="24"/>
          <w:lang w:val="en-MY"/>
        </w:rPr>
        <w:t xml:space="preserve"> framing Robert N. </w:t>
      </w:r>
      <w:proofErr w:type="spellStart"/>
      <w:r w:rsidRPr="00533D77">
        <w:rPr>
          <w:color w:val="000000"/>
          <w:sz w:val="24"/>
          <w:szCs w:val="24"/>
          <w:lang w:val="en-MY"/>
        </w:rPr>
        <w:t>Entman</w:t>
      </w:r>
      <w:proofErr w:type="spellEnd"/>
      <w:r w:rsidRPr="00533D77">
        <w:rPr>
          <w:color w:val="000000"/>
          <w:sz w:val="24"/>
          <w:szCs w:val="24"/>
          <w:lang w:val="en-MY"/>
        </w:rPr>
        <w:t xml:space="preserve"> juga </w:t>
      </w:r>
      <w:proofErr w:type="spellStart"/>
      <w:r w:rsidRPr="00533D77">
        <w:rPr>
          <w:color w:val="000000"/>
          <w:sz w:val="24"/>
          <w:szCs w:val="24"/>
          <w:lang w:val="en-MY"/>
        </w:rPr>
        <w:t>digunakan</w:t>
      </w:r>
      <w:proofErr w:type="spellEnd"/>
      <w:r w:rsidRPr="00533D77">
        <w:rPr>
          <w:color w:val="000000"/>
          <w:sz w:val="24"/>
          <w:szCs w:val="24"/>
          <w:lang w:val="en-MY"/>
        </w:rPr>
        <w:t xml:space="preserve"> </w:t>
      </w:r>
      <w:proofErr w:type="spellStart"/>
      <w:r w:rsidRPr="00533D77">
        <w:rPr>
          <w:color w:val="000000"/>
          <w:sz w:val="24"/>
          <w:szCs w:val="24"/>
          <w:lang w:val="en-MY"/>
        </w:rPr>
        <w:t>sebagai</w:t>
      </w:r>
      <w:proofErr w:type="spellEnd"/>
      <w:r w:rsidRPr="00533D77">
        <w:rPr>
          <w:color w:val="000000"/>
          <w:sz w:val="24"/>
          <w:szCs w:val="24"/>
          <w:lang w:val="en-MY"/>
        </w:rPr>
        <w:t xml:space="preserve"> </w:t>
      </w:r>
      <w:proofErr w:type="spellStart"/>
      <w:r w:rsidRPr="00533D77">
        <w:rPr>
          <w:color w:val="000000"/>
          <w:sz w:val="24"/>
          <w:szCs w:val="24"/>
          <w:lang w:val="en-MY"/>
        </w:rPr>
        <w:t>alat</w:t>
      </w:r>
      <w:proofErr w:type="spellEnd"/>
      <w:r w:rsidRPr="00533D77">
        <w:rPr>
          <w:color w:val="000000"/>
          <w:sz w:val="24"/>
          <w:szCs w:val="24"/>
          <w:lang w:val="en-MY"/>
        </w:rPr>
        <w:t xml:space="preserve"> </w:t>
      </w:r>
      <w:proofErr w:type="spellStart"/>
      <w:r w:rsidRPr="00533D77">
        <w:rPr>
          <w:color w:val="000000"/>
          <w:sz w:val="24"/>
          <w:szCs w:val="24"/>
          <w:lang w:val="en-MY"/>
        </w:rPr>
        <w:t>utama</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untuk</w:t>
      </w:r>
      <w:proofErr w:type="spellEnd"/>
      <w:r w:rsidRPr="00533D77">
        <w:rPr>
          <w:color w:val="000000"/>
          <w:sz w:val="24"/>
          <w:szCs w:val="24"/>
          <w:lang w:val="en-MY"/>
        </w:rPr>
        <w:t xml:space="preserve"> </w:t>
      </w:r>
      <w:proofErr w:type="spellStart"/>
      <w:r w:rsidRPr="00533D77">
        <w:rPr>
          <w:color w:val="000000"/>
          <w:sz w:val="24"/>
          <w:szCs w:val="24"/>
          <w:lang w:val="en-MY"/>
        </w:rPr>
        <w:t>mengkaj</w:t>
      </w:r>
      <w:proofErr w:type="spellEnd"/>
      <w:r w:rsidRPr="00533D77">
        <w:rPr>
          <w:color w:val="000000"/>
          <w:sz w:val="24"/>
          <w:szCs w:val="24"/>
          <w:lang w:val="en-MY"/>
        </w:rPr>
        <w:t xml:space="preserve"> </w:t>
      </w:r>
      <w:proofErr w:type="spellStart"/>
      <w:r w:rsidRPr="00533D77">
        <w:rPr>
          <w:color w:val="000000"/>
          <w:sz w:val="24"/>
          <w:szCs w:val="24"/>
          <w:lang w:val="en-MY"/>
        </w:rPr>
        <w:t>bagaimana</w:t>
      </w:r>
      <w:proofErr w:type="spellEnd"/>
      <w:r w:rsidRPr="00533D77">
        <w:rPr>
          <w:color w:val="000000"/>
          <w:sz w:val="24"/>
          <w:szCs w:val="24"/>
          <w:lang w:val="en-MY"/>
        </w:rPr>
        <w:t xml:space="preserve"> Kompas.com </w:t>
      </w:r>
      <w:proofErr w:type="spellStart"/>
      <w:r w:rsidRPr="00533D77">
        <w:rPr>
          <w:color w:val="000000"/>
          <w:sz w:val="24"/>
          <w:szCs w:val="24"/>
          <w:lang w:val="en-MY"/>
        </w:rPr>
        <w:t>mengatasi</w:t>
      </w:r>
      <w:proofErr w:type="spellEnd"/>
      <w:r w:rsidRPr="00533D77">
        <w:rPr>
          <w:color w:val="000000"/>
          <w:sz w:val="24"/>
          <w:szCs w:val="24"/>
          <w:lang w:val="en-MY"/>
        </w:rPr>
        <w:t xml:space="preserve"> </w:t>
      </w:r>
      <w:proofErr w:type="spellStart"/>
      <w:r w:rsidRPr="00533D77">
        <w:rPr>
          <w:color w:val="000000"/>
          <w:sz w:val="24"/>
          <w:szCs w:val="24"/>
          <w:lang w:val="en-MY"/>
        </w:rPr>
        <w:t>kompleksitas</w:t>
      </w:r>
      <w:proofErr w:type="spellEnd"/>
      <w:r w:rsidRPr="00533D77">
        <w:rPr>
          <w:color w:val="000000"/>
          <w:sz w:val="24"/>
          <w:szCs w:val="24"/>
          <w:lang w:val="en-MY"/>
        </w:rPr>
        <w:t xml:space="preserve"> </w:t>
      </w:r>
      <w:proofErr w:type="spellStart"/>
      <w:r w:rsidRPr="00533D77">
        <w:rPr>
          <w:color w:val="000000"/>
          <w:sz w:val="24"/>
          <w:szCs w:val="24"/>
          <w:lang w:val="en-MY"/>
        </w:rPr>
        <w:t>hubungan</w:t>
      </w:r>
      <w:proofErr w:type="spellEnd"/>
      <w:r w:rsidRPr="00533D77">
        <w:rPr>
          <w:color w:val="000000"/>
          <w:sz w:val="24"/>
          <w:szCs w:val="24"/>
          <w:lang w:val="en-MY"/>
        </w:rPr>
        <w:t xml:space="preserve"> </w:t>
      </w:r>
      <w:proofErr w:type="spellStart"/>
      <w:r w:rsidRPr="00533D77">
        <w:rPr>
          <w:color w:val="000000"/>
          <w:sz w:val="24"/>
          <w:szCs w:val="24"/>
          <w:lang w:val="en-MY"/>
        </w:rPr>
        <w:t>antara</w:t>
      </w:r>
      <w:proofErr w:type="spellEnd"/>
      <w:r w:rsidRPr="00533D77">
        <w:rPr>
          <w:color w:val="000000"/>
          <w:sz w:val="24"/>
          <w:szCs w:val="24"/>
          <w:lang w:val="en-MY"/>
        </w:rPr>
        <w:t xml:space="preserve"> media dan </w:t>
      </w:r>
      <w:proofErr w:type="spellStart"/>
      <w:r w:rsidRPr="00533D77">
        <w:rPr>
          <w:color w:val="000000"/>
          <w:sz w:val="24"/>
          <w:szCs w:val="24"/>
          <w:lang w:val="en-MY"/>
        </w:rPr>
        <w:t>pemerintah</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konteks</w:t>
      </w:r>
      <w:proofErr w:type="spellEnd"/>
      <w:r w:rsidRPr="00533D77">
        <w:rPr>
          <w:color w:val="000000"/>
          <w:sz w:val="24"/>
          <w:szCs w:val="24"/>
          <w:lang w:val="en-MY"/>
        </w:rPr>
        <w:t xml:space="preserve"> </w:t>
      </w:r>
      <w:proofErr w:type="spellStart"/>
      <w:r w:rsidRPr="00533D77">
        <w:rPr>
          <w:color w:val="000000"/>
          <w:sz w:val="24"/>
          <w:szCs w:val="24"/>
          <w:lang w:val="en-MY"/>
        </w:rPr>
        <w:t>kebijakan</w:t>
      </w:r>
      <w:proofErr w:type="spellEnd"/>
      <w:r w:rsidRPr="00533D77">
        <w:rPr>
          <w:color w:val="000000"/>
          <w:sz w:val="24"/>
          <w:szCs w:val="24"/>
          <w:lang w:val="en-MY"/>
        </w:rPr>
        <w:t xml:space="preserve"> PSBB, </w:t>
      </w:r>
      <w:proofErr w:type="spellStart"/>
      <w:r w:rsidRPr="00533D77">
        <w:rPr>
          <w:color w:val="000000"/>
          <w:sz w:val="24"/>
          <w:szCs w:val="24"/>
          <w:lang w:val="en-MY"/>
        </w:rPr>
        <w:t>serta</w:t>
      </w:r>
      <w:proofErr w:type="spellEnd"/>
      <w:r w:rsidRPr="00533D77">
        <w:rPr>
          <w:color w:val="000000"/>
          <w:sz w:val="24"/>
          <w:szCs w:val="24"/>
          <w:lang w:val="en-MY"/>
        </w:rPr>
        <w:t xml:space="preserve"> </w:t>
      </w:r>
      <w:proofErr w:type="spellStart"/>
      <w:r w:rsidRPr="00533D77">
        <w:rPr>
          <w:color w:val="000000"/>
          <w:sz w:val="24"/>
          <w:szCs w:val="24"/>
          <w:lang w:val="en-MY"/>
        </w:rPr>
        <w:t>bagaimana</w:t>
      </w:r>
      <w:proofErr w:type="spellEnd"/>
      <w:r w:rsidRPr="00533D77">
        <w:rPr>
          <w:color w:val="000000"/>
          <w:sz w:val="24"/>
          <w:szCs w:val="24"/>
          <w:lang w:val="en-MY"/>
        </w:rPr>
        <w:t xml:space="preserve"> </w:t>
      </w:r>
      <w:proofErr w:type="spellStart"/>
      <w:r w:rsidRPr="00533D77">
        <w:rPr>
          <w:color w:val="000000"/>
          <w:sz w:val="24"/>
          <w:szCs w:val="24"/>
          <w:lang w:val="en-MY"/>
        </w:rPr>
        <w:t>isu-isu</w:t>
      </w:r>
      <w:proofErr w:type="spellEnd"/>
      <w:r w:rsidRPr="00533D77">
        <w:rPr>
          <w:color w:val="000000"/>
          <w:sz w:val="24"/>
          <w:szCs w:val="24"/>
          <w:lang w:val="en-MY"/>
        </w:rPr>
        <w:t xml:space="preserve"> </w:t>
      </w:r>
      <w:proofErr w:type="spellStart"/>
      <w:r w:rsidRPr="00533D77">
        <w:rPr>
          <w:color w:val="000000"/>
          <w:sz w:val="24"/>
          <w:szCs w:val="24"/>
          <w:lang w:val="en-MY"/>
        </w:rPr>
        <w:t>penting</w:t>
      </w:r>
      <w:proofErr w:type="spellEnd"/>
      <w:r w:rsidRPr="00533D77">
        <w:rPr>
          <w:color w:val="000000"/>
          <w:sz w:val="24"/>
          <w:szCs w:val="24"/>
          <w:lang w:val="en-MY"/>
        </w:rPr>
        <w:t xml:space="preserve"> </w:t>
      </w:r>
      <w:proofErr w:type="spellStart"/>
      <w:r w:rsidRPr="00533D77">
        <w:rPr>
          <w:color w:val="000000"/>
          <w:sz w:val="24"/>
          <w:szCs w:val="24"/>
          <w:lang w:val="en-MY"/>
        </w:rPr>
        <w:t>terkait</w:t>
      </w:r>
      <w:proofErr w:type="spellEnd"/>
      <w:r w:rsidRPr="00533D77">
        <w:rPr>
          <w:color w:val="000000"/>
          <w:sz w:val="24"/>
          <w:szCs w:val="24"/>
          <w:lang w:val="en-MY"/>
        </w:rPr>
        <w:t xml:space="preserve"> PSBB </w:t>
      </w:r>
      <w:proofErr w:type="spellStart"/>
      <w:r w:rsidRPr="00533D77">
        <w:rPr>
          <w:color w:val="000000"/>
          <w:sz w:val="24"/>
          <w:szCs w:val="24"/>
          <w:lang w:val="en-MY"/>
        </w:rPr>
        <w:t>disajikan</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w:t>
      </w:r>
    </w:p>
    <w:p w14:paraId="5903BB81" w14:textId="77777777" w:rsidR="00533D77" w:rsidRDefault="00533D77" w:rsidP="001742DB">
      <w:pPr>
        <w:ind w:left="142" w:firstLine="720"/>
        <w:jc w:val="both"/>
        <w:rPr>
          <w:color w:val="000000"/>
          <w:sz w:val="24"/>
          <w:szCs w:val="24"/>
          <w:lang w:val="en-MY"/>
        </w:rPr>
      </w:pPr>
    </w:p>
    <w:p w14:paraId="3AB26F63" w14:textId="77777777" w:rsidR="00533D77" w:rsidRPr="00533D77" w:rsidRDefault="00533D77" w:rsidP="001742DB">
      <w:pPr>
        <w:ind w:left="142"/>
        <w:jc w:val="both"/>
        <w:rPr>
          <w:b/>
          <w:bCs/>
          <w:color w:val="000000"/>
          <w:sz w:val="24"/>
          <w:szCs w:val="24"/>
          <w:lang w:val="en-MY"/>
        </w:rPr>
      </w:pPr>
      <w:r w:rsidRPr="00533D77">
        <w:rPr>
          <w:b/>
          <w:bCs/>
          <w:color w:val="000000"/>
          <w:sz w:val="24"/>
          <w:szCs w:val="24"/>
          <w:lang w:val="en-MY"/>
        </w:rPr>
        <w:t>Data</w:t>
      </w:r>
    </w:p>
    <w:p w14:paraId="6A6808A5" w14:textId="77777777" w:rsidR="00533D77" w:rsidRPr="00533D77" w:rsidRDefault="00533D77" w:rsidP="001742DB">
      <w:pPr>
        <w:ind w:left="142" w:firstLine="720"/>
        <w:jc w:val="both"/>
        <w:rPr>
          <w:color w:val="000000"/>
          <w:sz w:val="24"/>
          <w:szCs w:val="24"/>
          <w:lang w:val="en-MY"/>
        </w:rPr>
      </w:pPr>
      <w:r w:rsidRPr="00533D77">
        <w:rPr>
          <w:color w:val="000000"/>
          <w:sz w:val="24"/>
          <w:szCs w:val="24"/>
          <w:lang w:val="en-MY"/>
        </w:rPr>
        <w:t xml:space="preserve">Data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mencakup</w:t>
      </w:r>
      <w:proofErr w:type="spellEnd"/>
      <w:r w:rsidRPr="00533D77">
        <w:rPr>
          <w:color w:val="000000"/>
          <w:sz w:val="24"/>
          <w:szCs w:val="24"/>
          <w:lang w:val="en-MY"/>
        </w:rPr>
        <w:t xml:space="preserve"> 237 </w:t>
      </w:r>
      <w:proofErr w:type="spellStart"/>
      <w:r w:rsidRPr="00533D77">
        <w:rPr>
          <w:color w:val="000000"/>
          <w:sz w:val="24"/>
          <w:szCs w:val="24"/>
          <w:lang w:val="en-MY"/>
        </w:rPr>
        <w:t>berita</w:t>
      </w:r>
      <w:proofErr w:type="spellEnd"/>
      <w:r w:rsidRPr="00533D77">
        <w:rPr>
          <w:color w:val="000000"/>
          <w:sz w:val="24"/>
          <w:szCs w:val="24"/>
          <w:lang w:val="en-MY"/>
        </w:rPr>
        <w:t xml:space="preserve"> pada Kompas.com </w:t>
      </w:r>
      <w:proofErr w:type="spellStart"/>
      <w:r w:rsidRPr="00533D77">
        <w:rPr>
          <w:color w:val="000000"/>
          <w:sz w:val="24"/>
          <w:szCs w:val="24"/>
          <w:lang w:val="en-MY"/>
        </w:rPr>
        <w:t>tentang</w:t>
      </w:r>
      <w:proofErr w:type="spellEnd"/>
      <w:r w:rsidRPr="00533D77">
        <w:rPr>
          <w:color w:val="000000"/>
          <w:sz w:val="24"/>
          <w:szCs w:val="24"/>
          <w:lang w:val="en-MY"/>
        </w:rPr>
        <w:t xml:space="preserve"> </w:t>
      </w:r>
      <w:proofErr w:type="spellStart"/>
      <w:r w:rsidRPr="00533D77">
        <w:rPr>
          <w:color w:val="000000"/>
          <w:sz w:val="24"/>
          <w:szCs w:val="24"/>
          <w:lang w:val="en-MY"/>
        </w:rPr>
        <w:t>Pembatasan</w:t>
      </w:r>
      <w:proofErr w:type="spellEnd"/>
      <w:r w:rsidRPr="00533D77">
        <w:rPr>
          <w:color w:val="000000"/>
          <w:sz w:val="24"/>
          <w:szCs w:val="24"/>
          <w:lang w:val="en-MY"/>
        </w:rPr>
        <w:t xml:space="preserve"> Sosial </w:t>
      </w:r>
      <w:proofErr w:type="spellStart"/>
      <w:r w:rsidRPr="00533D77">
        <w:rPr>
          <w:color w:val="000000"/>
          <w:sz w:val="24"/>
          <w:szCs w:val="24"/>
          <w:lang w:val="en-MY"/>
        </w:rPr>
        <w:t>Berskala</w:t>
      </w:r>
      <w:proofErr w:type="spellEnd"/>
      <w:r w:rsidRPr="00533D77">
        <w:rPr>
          <w:color w:val="000000"/>
          <w:sz w:val="24"/>
          <w:szCs w:val="24"/>
          <w:lang w:val="en-MY"/>
        </w:rPr>
        <w:t xml:space="preserve"> Besar (PSBB) di Indonesia, </w:t>
      </w:r>
      <w:proofErr w:type="spellStart"/>
      <w:r w:rsidRPr="00533D77">
        <w:rPr>
          <w:color w:val="000000"/>
          <w:sz w:val="24"/>
          <w:szCs w:val="24"/>
          <w:lang w:val="en-MY"/>
        </w:rPr>
        <w:t>dari</w:t>
      </w:r>
      <w:proofErr w:type="spellEnd"/>
      <w:r w:rsidRPr="00533D77">
        <w:rPr>
          <w:color w:val="000000"/>
          <w:sz w:val="24"/>
          <w:szCs w:val="24"/>
          <w:lang w:val="en-MY"/>
        </w:rPr>
        <w:t xml:space="preserve"> Maret 2020 </w:t>
      </w:r>
      <w:proofErr w:type="spellStart"/>
      <w:r w:rsidRPr="00533D77">
        <w:rPr>
          <w:color w:val="000000"/>
          <w:sz w:val="24"/>
          <w:szCs w:val="24"/>
          <w:lang w:val="en-MY"/>
        </w:rPr>
        <w:t>hingga</w:t>
      </w:r>
      <w:proofErr w:type="spellEnd"/>
      <w:r w:rsidRPr="00533D77">
        <w:rPr>
          <w:color w:val="000000"/>
          <w:sz w:val="24"/>
          <w:szCs w:val="24"/>
          <w:lang w:val="en-MY"/>
        </w:rPr>
        <w:t xml:space="preserve"> </w:t>
      </w:r>
      <w:proofErr w:type="spellStart"/>
      <w:r w:rsidRPr="00533D77">
        <w:rPr>
          <w:color w:val="000000"/>
          <w:sz w:val="24"/>
          <w:szCs w:val="24"/>
          <w:lang w:val="en-MY"/>
        </w:rPr>
        <w:t>Desember</w:t>
      </w:r>
      <w:proofErr w:type="spellEnd"/>
      <w:r w:rsidRPr="00533D77">
        <w:rPr>
          <w:color w:val="000000"/>
          <w:sz w:val="24"/>
          <w:szCs w:val="24"/>
          <w:lang w:val="en-MY"/>
        </w:rPr>
        <w:t xml:space="preserve"> 2021. </w:t>
      </w:r>
      <w:proofErr w:type="spellStart"/>
      <w:r w:rsidRPr="00533D77">
        <w:rPr>
          <w:color w:val="000000"/>
          <w:sz w:val="24"/>
          <w:szCs w:val="24"/>
          <w:lang w:val="en-MY"/>
        </w:rPr>
        <w:t>Rentang</w:t>
      </w:r>
      <w:proofErr w:type="spellEnd"/>
      <w:r w:rsidRPr="00533D77">
        <w:rPr>
          <w:color w:val="000000"/>
          <w:sz w:val="24"/>
          <w:szCs w:val="24"/>
          <w:lang w:val="en-MY"/>
        </w:rPr>
        <w:t xml:space="preserve"> </w:t>
      </w:r>
      <w:proofErr w:type="spellStart"/>
      <w:r w:rsidRPr="00533D77">
        <w:rPr>
          <w:color w:val="000000"/>
          <w:sz w:val="24"/>
          <w:szCs w:val="24"/>
          <w:lang w:val="en-MY"/>
        </w:rPr>
        <w:t>waktu</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dipilih</w:t>
      </w:r>
      <w:proofErr w:type="spellEnd"/>
      <w:r w:rsidRPr="00533D77">
        <w:rPr>
          <w:color w:val="000000"/>
          <w:sz w:val="24"/>
          <w:szCs w:val="24"/>
          <w:lang w:val="en-MY"/>
        </w:rPr>
        <w:t xml:space="preserve"> </w:t>
      </w:r>
      <w:proofErr w:type="spellStart"/>
      <w:r w:rsidRPr="00533D77">
        <w:rPr>
          <w:color w:val="000000"/>
          <w:sz w:val="24"/>
          <w:szCs w:val="24"/>
          <w:lang w:val="en-MY"/>
        </w:rPr>
        <w:t>karena</w:t>
      </w:r>
      <w:proofErr w:type="spellEnd"/>
      <w:r w:rsidRPr="00533D77">
        <w:rPr>
          <w:color w:val="000000"/>
          <w:sz w:val="24"/>
          <w:szCs w:val="24"/>
          <w:lang w:val="en-MY"/>
        </w:rPr>
        <w:t xml:space="preserve"> </w:t>
      </w:r>
      <w:proofErr w:type="spellStart"/>
      <w:r w:rsidRPr="00533D77">
        <w:rPr>
          <w:color w:val="000000"/>
          <w:sz w:val="24"/>
          <w:szCs w:val="24"/>
          <w:lang w:val="en-MY"/>
        </w:rPr>
        <w:t>mencakup</w:t>
      </w:r>
      <w:proofErr w:type="spellEnd"/>
      <w:r w:rsidRPr="00533D77">
        <w:rPr>
          <w:color w:val="000000"/>
          <w:sz w:val="24"/>
          <w:szCs w:val="24"/>
          <w:lang w:val="en-MY"/>
        </w:rPr>
        <w:t xml:space="preserve"> </w:t>
      </w:r>
      <w:proofErr w:type="spellStart"/>
      <w:r w:rsidRPr="00533D77">
        <w:rPr>
          <w:color w:val="000000"/>
          <w:sz w:val="24"/>
          <w:szCs w:val="24"/>
          <w:lang w:val="en-MY"/>
        </w:rPr>
        <w:t>penyusunan</w:t>
      </w:r>
      <w:proofErr w:type="spellEnd"/>
      <w:r w:rsidRPr="00533D77">
        <w:rPr>
          <w:color w:val="000000"/>
          <w:sz w:val="24"/>
          <w:szCs w:val="24"/>
          <w:lang w:val="en-MY"/>
        </w:rPr>
        <w:t xml:space="preserve"> </w:t>
      </w:r>
      <w:proofErr w:type="spellStart"/>
      <w:r w:rsidRPr="00533D77">
        <w:rPr>
          <w:color w:val="000000"/>
          <w:sz w:val="24"/>
          <w:szCs w:val="24"/>
          <w:lang w:val="en-MY"/>
        </w:rPr>
        <w:t>kebijakan</w:t>
      </w:r>
      <w:proofErr w:type="spellEnd"/>
      <w:r w:rsidRPr="00533D77">
        <w:rPr>
          <w:color w:val="000000"/>
          <w:sz w:val="24"/>
          <w:szCs w:val="24"/>
          <w:lang w:val="en-MY"/>
        </w:rPr>
        <w:t xml:space="preserve"> PSBB, </w:t>
      </w:r>
      <w:proofErr w:type="spellStart"/>
      <w:r w:rsidRPr="00533D77">
        <w:rPr>
          <w:color w:val="000000"/>
          <w:sz w:val="24"/>
          <w:szCs w:val="24"/>
          <w:lang w:val="en-MY"/>
        </w:rPr>
        <w:t>pengesahannya</w:t>
      </w:r>
      <w:proofErr w:type="spellEnd"/>
      <w:r w:rsidRPr="00533D77">
        <w:rPr>
          <w:color w:val="000000"/>
          <w:sz w:val="24"/>
          <w:szCs w:val="24"/>
          <w:lang w:val="en-MY"/>
        </w:rPr>
        <w:t xml:space="preserve"> </w:t>
      </w:r>
      <w:proofErr w:type="spellStart"/>
      <w:r w:rsidRPr="00533D77">
        <w:rPr>
          <w:color w:val="000000"/>
          <w:sz w:val="24"/>
          <w:szCs w:val="24"/>
          <w:lang w:val="en-MY"/>
        </w:rPr>
        <w:t>secara</w:t>
      </w:r>
      <w:proofErr w:type="spellEnd"/>
      <w:r w:rsidRPr="00533D77">
        <w:rPr>
          <w:color w:val="000000"/>
          <w:sz w:val="24"/>
          <w:szCs w:val="24"/>
          <w:lang w:val="en-MY"/>
        </w:rPr>
        <w:t xml:space="preserve"> </w:t>
      </w:r>
      <w:proofErr w:type="spellStart"/>
      <w:r w:rsidRPr="00533D77">
        <w:rPr>
          <w:color w:val="000000"/>
          <w:sz w:val="24"/>
          <w:szCs w:val="24"/>
          <w:lang w:val="en-MY"/>
        </w:rPr>
        <w:t>resmi</w:t>
      </w:r>
      <w:proofErr w:type="spellEnd"/>
      <w:r w:rsidRPr="00533D77">
        <w:rPr>
          <w:color w:val="000000"/>
          <w:sz w:val="24"/>
          <w:szCs w:val="24"/>
          <w:lang w:val="en-MY"/>
        </w:rPr>
        <w:t xml:space="preserve"> pada Maret 2020, dan </w:t>
      </w:r>
      <w:proofErr w:type="spellStart"/>
      <w:r w:rsidRPr="00533D77">
        <w:rPr>
          <w:color w:val="000000"/>
          <w:sz w:val="24"/>
          <w:szCs w:val="24"/>
          <w:lang w:val="en-MY"/>
        </w:rPr>
        <w:t>pelaksanaannya</w:t>
      </w:r>
      <w:proofErr w:type="spellEnd"/>
      <w:r w:rsidRPr="00533D77">
        <w:rPr>
          <w:color w:val="000000"/>
          <w:sz w:val="24"/>
          <w:szCs w:val="24"/>
          <w:lang w:val="en-MY"/>
        </w:rPr>
        <w:t xml:space="preserve">, </w:t>
      </w:r>
      <w:proofErr w:type="spellStart"/>
      <w:r w:rsidRPr="00533D77">
        <w:rPr>
          <w:color w:val="000000"/>
          <w:sz w:val="24"/>
          <w:szCs w:val="24"/>
          <w:lang w:val="en-MY"/>
        </w:rPr>
        <w:t>baik</w:t>
      </w:r>
      <w:proofErr w:type="spellEnd"/>
      <w:r w:rsidRPr="00533D77">
        <w:rPr>
          <w:color w:val="000000"/>
          <w:sz w:val="24"/>
          <w:szCs w:val="24"/>
          <w:lang w:val="en-MY"/>
        </w:rPr>
        <w:t xml:space="preserve"> di </w:t>
      </w:r>
      <w:proofErr w:type="spellStart"/>
      <w:r w:rsidRPr="00533D77">
        <w:rPr>
          <w:color w:val="000000"/>
          <w:sz w:val="24"/>
          <w:szCs w:val="24"/>
          <w:lang w:val="en-MY"/>
        </w:rPr>
        <w:t>tingkat</w:t>
      </w:r>
      <w:proofErr w:type="spellEnd"/>
      <w:r w:rsidRPr="00533D77">
        <w:rPr>
          <w:color w:val="000000"/>
          <w:sz w:val="24"/>
          <w:szCs w:val="24"/>
          <w:lang w:val="en-MY"/>
        </w:rPr>
        <w:t xml:space="preserve"> </w:t>
      </w:r>
      <w:proofErr w:type="spellStart"/>
      <w:r w:rsidRPr="00533D77">
        <w:rPr>
          <w:color w:val="000000"/>
          <w:sz w:val="24"/>
          <w:szCs w:val="24"/>
          <w:lang w:val="en-MY"/>
        </w:rPr>
        <w:t>pusat</w:t>
      </w:r>
      <w:proofErr w:type="spellEnd"/>
      <w:r w:rsidRPr="00533D77">
        <w:rPr>
          <w:color w:val="000000"/>
          <w:sz w:val="24"/>
          <w:szCs w:val="24"/>
          <w:lang w:val="en-MY"/>
        </w:rPr>
        <w:t xml:space="preserve"> </w:t>
      </w:r>
      <w:proofErr w:type="spellStart"/>
      <w:r w:rsidRPr="00533D77">
        <w:rPr>
          <w:color w:val="000000"/>
          <w:sz w:val="24"/>
          <w:szCs w:val="24"/>
          <w:lang w:val="en-MY"/>
        </w:rPr>
        <w:t>maupun</w:t>
      </w:r>
      <w:proofErr w:type="spellEnd"/>
      <w:r w:rsidRPr="00533D77">
        <w:rPr>
          <w:color w:val="000000"/>
          <w:sz w:val="24"/>
          <w:szCs w:val="24"/>
          <w:lang w:val="en-MY"/>
        </w:rPr>
        <w:t xml:space="preserve"> </w:t>
      </w:r>
      <w:proofErr w:type="spellStart"/>
      <w:r w:rsidRPr="00533D77">
        <w:rPr>
          <w:color w:val="000000"/>
          <w:sz w:val="24"/>
          <w:szCs w:val="24"/>
          <w:lang w:val="en-MY"/>
        </w:rPr>
        <w:t>daerah</w:t>
      </w:r>
      <w:proofErr w:type="spellEnd"/>
      <w:r w:rsidRPr="00533D77">
        <w:rPr>
          <w:color w:val="000000"/>
          <w:sz w:val="24"/>
          <w:szCs w:val="24"/>
          <w:lang w:val="en-MY"/>
        </w:rPr>
        <w:t xml:space="preserve"> </w:t>
      </w:r>
      <w:proofErr w:type="spellStart"/>
      <w:r w:rsidRPr="00533D77">
        <w:rPr>
          <w:color w:val="000000"/>
          <w:sz w:val="24"/>
          <w:szCs w:val="24"/>
          <w:lang w:val="en-MY"/>
        </w:rPr>
        <w:t>dari</w:t>
      </w:r>
      <w:proofErr w:type="spellEnd"/>
      <w:r w:rsidRPr="00533D77">
        <w:rPr>
          <w:color w:val="000000"/>
          <w:sz w:val="24"/>
          <w:szCs w:val="24"/>
          <w:lang w:val="en-MY"/>
        </w:rPr>
        <w:t xml:space="preserve"> April </w:t>
      </w:r>
      <w:proofErr w:type="spellStart"/>
      <w:r w:rsidRPr="00533D77">
        <w:rPr>
          <w:color w:val="000000"/>
          <w:sz w:val="24"/>
          <w:szCs w:val="24"/>
          <w:lang w:val="en-MY"/>
        </w:rPr>
        <w:t>hingga</w:t>
      </w:r>
      <w:proofErr w:type="spellEnd"/>
      <w:r w:rsidRPr="00533D77">
        <w:rPr>
          <w:color w:val="000000"/>
          <w:sz w:val="24"/>
          <w:szCs w:val="24"/>
          <w:lang w:val="en-MY"/>
        </w:rPr>
        <w:t xml:space="preserve"> Agustus 2020. Pada September 2020, </w:t>
      </w:r>
      <w:proofErr w:type="spellStart"/>
      <w:r w:rsidRPr="00533D77">
        <w:rPr>
          <w:color w:val="000000"/>
          <w:sz w:val="24"/>
          <w:szCs w:val="24"/>
          <w:lang w:val="en-MY"/>
        </w:rPr>
        <w:t>kebijakan</w:t>
      </w:r>
      <w:proofErr w:type="spellEnd"/>
      <w:r w:rsidRPr="00533D77">
        <w:rPr>
          <w:color w:val="000000"/>
          <w:sz w:val="24"/>
          <w:szCs w:val="24"/>
          <w:lang w:val="en-MY"/>
        </w:rPr>
        <w:t xml:space="preserve"> PSBB </w:t>
      </w:r>
      <w:proofErr w:type="spellStart"/>
      <w:r w:rsidRPr="00533D77">
        <w:rPr>
          <w:color w:val="000000"/>
          <w:sz w:val="24"/>
          <w:szCs w:val="24"/>
          <w:lang w:val="en-MY"/>
        </w:rPr>
        <w:t>dievaluasi</w:t>
      </w:r>
      <w:proofErr w:type="spellEnd"/>
      <w:r w:rsidRPr="00533D77">
        <w:rPr>
          <w:color w:val="000000"/>
          <w:sz w:val="24"/>
          <w:szCs w:val="24"/>
          <w:lang w:val="en-MY"/>
        </w:rPr>
        <w:t xml:space="preserve"> dan </w:t>
      </w:r>
      <w:proofErr w:type="spellStart"/>
      <w:r w:rsidRPr="00533D77">
        <w:rPr>
          <w:color w:val="000000"/>
          <w:sz w:val="24"/>
          <w:szCs w:val="24"/>
          <w:lang w:val="en-MY"/>
        </w:rPr>
        <w:t>diubah</w:t>
      </w:r>
      <w:proofErr w:type="spellEnd"/>
      <w:r w:rsidRPr="00533D77">
        <w:rPr>
          <w:color w:val="000000"/>
          <w:sz w:val="24"/>
          <w:szCs w:val="24"/>
          <w:lang w:val="en-MY"/>
        </w:rPr>
        <w:t xml:space="preserve"> </w:t>
      </w:r>
      <w:proofErr w:type="spellStart"/>
      <w:r w:rsidRPr="00533D77">
        <w:rPr>
          <w:color w:val="000000"/>
          <w:sz w:val="24"/>
          <w:szCs w:val="24"/>
          <w:lang w:val="en-MY"/>
        </w:rPr>
        <w:t>menjadi</w:t>
      </w:r>
      <w:proofErr w:type="spellEnd"/>
      <w:r w:rsidRPr="00533D77">
        <w:rPr>
          <w:color w:val="000000"/>
          <w:sz w:val="24"/>
          <w:szCs w:val="24"/>
          <w:lang w:val="en-MY"/>
        </w:rPr>
        <w:t xml:space="preserve"> </w:t>
      </w:r>
      <w:proofErr w:type="spellStart"/>
      <w:r w:rsidRPr="00533D77">
        <w:rPr>
          <w:color w:val="000000"/>
          <w:sz w:val="24"/>
          <w:szCs w:val="24"/>
          <w:lang w:val="en-MY"/>
        </w:rPr>
        <w:t>pendekatan</w:t>
      </w:r>
      <w:proofErr w:type="spellEnd"/>
      <w:r w:rsidRPr="00533D77">
        <w:rPr>
          <w:color w:val="000000"/>
          <w:sz w:val="24"/>
          <w:szCs w:val="24"/>
          <w:lang w:val="en-MY"/>
        </w:rPr>
        <w:t xml:space="preserve"> yang </w:t>
      </w:r>
      <w:proofErr w:type="spellStart"/>
      <w:r w:rsidRPr="00533D77">
        <w:rPr>
          <w:color w:val="000000"/>
          <w:sz w:val="24"/>
          <w:szCs w:val="24"/>
          <w:lang w:val="en-MY"/>
        </w:rPr>
        <w:t>lebih</w:t>
      </w:r>
      <w:proofErr w:type="spellEnd"/>
      <w:r w:rsidRPr="00533D77">
        <w:rPr>
          <w:color w:val="000000"/>
          <w:sz w:val="24"/>
          <w:szCs w:val="24"/>
          <w:lang w:val="en-MY"/>
        </w:rPr>
        <w:t xml:space="preserve"> </w:t>
      </w:r>
      <w:proofErr w:type="spellStart"/>
      <w:proofErr w:type="gramStart"/>
      <w:r w:rsidRPr="00533D77">
        <w:rPr>
          <w:color w:val="000000"/>
          <w:sz w:val="24"/>
          <w:szCs w:val="24"/>
          <w:lang w:val="en-MY"/>
        </w:rPr>
        <w:t>ketat</w:t>
      </w:r>
      <w:proofErr w:type="spellEnd"/>
      <w:r w:rsidRPr="00533D77">
        <w:rPr>
          <w:color w:val="000000"/>
          <w:sz w:val="24"/>
          <w:szCs w:val="24"/>
          <w:lang w:val="en-MY"/>
        </w:rPr>
        <w:t xml:space="preserve">  dan</w:t>
      </w:r>
      <w:proofErr w:type="gramEnd"/>
      <w:r w:rsidRPr="00533D77">
        <w:rPr>
          <w:color w:val="000000"/>
          <w:sz w:val="24"/>
          <w:szCs w:val="24"/>
          <w:lang w:val="en-MY"/>
        </w:rPr>
        <w:t xml:space="preserve"> </w:t>
      </w:r>
      <w:proofErr w:type="spellStart"/>
      <w:r w:rsidRPr="00533D77">
        <w:rPr>
          <w:color w:val="000000"/>
          <w:sz w:val="24"/>
          <w:szCs w:val="24"/>
          <w:lang w:val="en-MY"/>
        </w:rPr>
        <w:t>berlanjut</w:t>
      </w:r>
      <w:proofErr w:type="spellEnd"/>
      <w:r w:rsidRPr="00533D77">
        <w:rPr>
          <w:color w:val="000000"/>
          <w:sz w:val="24"/>
          <w:szCs w:val="24"/>
          <w:lang w:val="en-MY"/>
        </w:rPr>
        <w:t xml:space="preserve"> </w:t>
      </w:r>
      <w:proofErr w:type="spellStart"/>
      <w:r w:rsidRPr="00533D77">
        <w:rPr>
          <w:color w:val="000000"/>
          <w:sz w:val="24"/>
          <w:szCs w:val="24"/>
          <w:lang w:val="en-MY"/>
        </w:rPr>
        <w:t>hingga</w:t>
      </w:r>
      <w:proofErr w:type="spellEnd"/>
      <w:r w:rsidRPr="00533D77">
        <w:rPr>
          <w:color w:val="000000"/>
          <w:sz w:val="24"/>
          <w:szCs w:val="24"/>
          <w:lang w:val="en-MY"/>
        </w:rPr>
        <w:t xml:space="preserve"> Maret 2021, </w:t>
      </w:r>
      <w:proofErr w:type="spellStart"/>
      <w:r w:rsidRPr="00533D77">
        <w:rPr>
          <w:color w:val="000000"/>
          <w:sz w:val="24"/>
          <w:szCs w:val="24"/>
          <w:lang w:val="en-MY"/>
        </w:rPr>
        <w:t>ketika</w:t>
      </w:r>
      <w:proofErr w:type="spellEnd"/>
      <w:r w:rsidRPr="00533D77">
        <w:rPr>
          <w:color w:val="000000"/>
          <w:sz w:val="24"/>
          <w:szCs w:val="24"/>
          <w:lang w:val="en-MY"/>
        </w:rPr>
        <w:t xml:space="preserve"> </w:t>
      </w:r>
      <w:proofErr w:type="spellStart"/>
      <w:r w:rsidRPr="00533D77">
        <w:rPr>
          <w:color w:val="000000"/>
          <w:sz w:val="24"/>
          <w:szCs w:val="24"/>
          <w:lang w:val="en-MY"/>
        </w:rPr>
        <w:t>tanda-tanda</w:t>
      </w:r>
      <w:proofErr w:type="spellEnd"/>
      <w:r w:rsidRPr="00533D77">
        <w:rPr>
          <w:color w:val="000000"/>
          <w:sz w:val="24"/>
          <w:szCs w:val="24"/>
          <w:lang w:val="en-MY"/>
        </w:rPr>
        <w:t xml:space="preserve"> </w:t>
      </w:r>
      <w:proofErr w:type="spellStart"/>
      <w:r w:rsidRPr="00533D77">
        <w:rPr>
          <w:color w:val="000000"/>
          <w:sz w:val="24"/>
          <w:szCs w:val="24"/>
          <w:lang w:val="en-MY"/>
        </w:rPr>
        <w:t>keberhasilan</w:t>
      </w:r>
      <w:proofErr w:type="spellEnd"/>
      <w:r w:rsidRPr="00533D77">
        <w:rPr>
          <w:color w:val="000000"/>
          <w:sz w:val="24"/>
          <w:szCs w:val="24"/>
          <w:lang w:val="en-MY"/>
        </w:rPr>
        <w:t xml:space="preserve"> </w:t>
      </w:r>
      <w:proofErr w:type="spellStart"/>
      <w:r w:rsidRPr="00533D77">
        <w:rPr>
          <w:color w:val="000000"/>
          <w:sz w:val="24"/>
          <w:szCs w:val="24"/>
          <w:lang w:val="en-MY"/>
        </w:rPr>
        <w:t>kebijakan</w:t>
      </w:r>
      <w:proofErr w:type="spellEnd"/>
      <w:r w:rsidRPr="00533D77">
        <w:rPr>
          <w:color w:val="000000"/>
          <w:sz w:val="24"/>
          <w:szCs w:val="24"/>
          <w:lang w:val="en-MY"/>
        </w:rPr>
        <w:t xml:space="preserve"> </w:t>
      </w:r>
      <w:proofErr w:type="spellStart"/>
      <w:r w:rsidRPr="00533D77">
        <w:rPr>
          <w:color w:val="000000"/>
          <w:sz w:val="24"/>
          <w:szCs w:val="24"/>
          <w:lang w:val="en-MY"/>
        </w:rPr>
        <w:t>tersebut</w:t>
      </w:r>
      <w:proofErr w:type="spellEnd"/>
      <w:r w:rsidRPr="00533D77">
        <w:rPr>
          <w:color w:val="000000"/>
          <w:sz w:val="24"/>
          <w:szCs w:val="24"/>
          <w:lang w:val="en-MY"/>
        </w:rPr>
        <w:t xml:space="preserve"> </w:t>
      </w:r>
      <w:proofErr w:type="spellStart"/>
      <w:r w:rsidRPr="00533D77">
        <w:rPr>
          <w:color w:val="000000"/>
          <w:sz w:val="24"/>
          <w:szCs w:val="24"/>
          <w:lang w:val="en-MY"/>
        </w:rPr>
        <w:t>mulai</w:t>
      </w:r>
      <w:proofErr w:type="spellEnd"/>
      <w:r w:rsidRPr="00533D77">
        <w:rPr>
          <w:color w:val="000000"/>
          <w:sz w:val="24"/>
          <w:szCs w:val="24"/>
          <w:lang w:val="en-MY"/>
        </w:rPr>
        <w:t xml:space="preserve"> </w:t>
      </w:r>
      <w:proofErr w:type="spellStart"/>
      <w:r w:rsidRPr="00533D77">
        <w:rPr>
          <w:color w:val="000000"/>
          <w:sz w:val="24"/>
          <w:szCs w:val="24"/>
          <w:lang w:val="en-MY"/>
        </w:rPr>
        <w:t>nampak</w:t>
      </w:r>
      <w:proofErr w:type="spellEnd"/>
      <w:r w:rsidRPr="00533D77">
        <w:rPr>
          <w:color w:val="000000"/>
          <w:sz w:val="24"/>
          <w:szCs w:val="24"/>
          <w:lang w:val="en-MY"/>
        </w:rPr>
        <w:t xml:space="preserve">. </w:t>
      </w:r>
      <w:proofErr w:type="spellStart"/>
      <w:r w:rsidRPr="00533D77">
        <w:rPr>
          <w:color w:val="000000"/>
          <w:sz w:val="24"/>
          <w:szCs w:val="24"/>
          <w:lang w:val="en-MY"/>
        </w:rPr>
        <w:t>Perjalanan</w:t>
      </w:r>
      <w:proofErr w:type="spellEnd"/>
      <w:r w:rsidRPr="00533D77">
        <w:rPr>
          <w:color w:val="000000"/>
          <w:sz w:val="24"/>
          <w:szCs w:val="24"/>
          <w:lang w:val="en-MY"/>
        </w:rPr>
        <w:t xml:space="preserve"> </w:t>
      </w:r>
      <w:proofErr w:type="spellStart"/>
      <w:r w:rsidRPr="00533D77">
        <w:rPr>
          <w:color w:val="000000"/>
          <w:sz w:val="24"/>
          <w:szCs w:val="24"/>
          <w:lang w:val="en-MY"/>
        </w:rPr>
        <w:t>kebijakan</w:t>
      </w:r>
      <w:proofErr w:type="spellEnd"/>
      <w:r w:rsidRPr="00533D77">
        <w:rPr>
          <w:color w:val="000000"/>
          <w:sz w:val="24"/>
          <w:szCs w:val="24"/>
          <w:lang w:val="en-MY"/>
        </w:rPr>
        <w:t xml:space="preserve"> PSBB </w:t>
      </w:r>
      <w:proofErr w:type="spellStart"/>
      <w:r w:rsidRPr="00533D77">
        <w:rPr>
          <w:color w:val="000000"/>
          <w:sz w:val="24"/>
          <w:szCs w:val="24"/>
          <w:lang w:val="en-MY"/>
        </w:rPr>
        <w:t>selama</w:t>
      </w:r>
      <w:proofErr w:type="spellEnd"/>
      <w:r w:rsidRPr="00533D77">
        <w:rPr>
          <w:color w:val="000000"/>
          <w:sz w:val="24"/>
          <w:szCs w:val="24"/>
          <w:lang w:val="en-MY"/>
        </w:rPr>
        <w:t xml:space="preserve"> </w:t>
      </w:r>
      <w:proofErr w:type="spellStart"/>
      <w:r w:rsidRPr="00533D77">
        <w:rPr>
          <w:color w:val="000000"/>
          <w:sz w:val="24"/>
          <w:szCs w:val="24"/>
          <w:lang w:val="en-MY"/>
        </w:rPr>
        <w:t>setahun</w:t>
      </w:r>
      <w:proofErr w:type="spellEnd"/>
      <w:r w:rsidRPr="00533D77">
        <w:rPr>
          <w:color w:val="000000"/>
          <w:sz w:val="24"/>
          <w:szCs w:val="24"/>
          <w:lang w:val="en-MY"/>
        </w:rPr>
        <w:t xml:space="preserve"> </w:t>
      </w:r>
      <w:proofErr w:type="spellStart"/>
      <w:r w:rsidRPr="00533D77">
        <w:rPr>
          <w:color w:val="000000"/>
          <w:sz w:val="24"/>
          <w:szCs w:val="24"/>
          <w:lang w:val="en-MY"/>
        </w:rPr>
        <w:t>tersebut</w:t>
      </w:r>
      <w:proofErr w:type="spellEnd"/>
      <w:r w:rsidRPr="00533D77">
        <w:rPr>
          <w:color w:val="000000"/>
          <w:sz w:val="24"/>
          <w:szCs w:val="24"/>
          <w:lang w:val="en-MY"/>
        </w:rPr>
        <w:t xml:space="preserve"> </w:t>
      </w:r>
      <w:proofErr w:type="spellStart"/>
      <w:r w:rsidRPr="00533D77">
        <w:rPr>
          <w:color w:val="000000"/>
          <w:sz w:val="24"/>
          <w:szCs w:val="24"/>
          <w:lang w:val="en-MY"/>
        </w:rPr>
        <w:t>digambarkan</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tiga</w:t>
      </w:r>
      <w:proofErr w:type="spellEnd"/>
      <w:r w:rsidRPr="00533D77">
        <w:rPr>
          <w:color w:val="000000"/>
          <w:sz w:val="24"/>
          <w:szCs w:val="24"/>
          <w:lang w:val="en-MY"/>
        </w:rPr>
        <w:t xml:space="preserve"> </w:t>
      </w:r>
      <w:proofErr w:type="spellStart"/>
      <w:r w:rsidRPr="00533D77">
        <w:rPr>
          <w:color w:val="000000"/>
          <w:sz w:val="24"/>
          <w:szCs w:val="24"/>
          <w:lang w:val="en-MY"/>
        </w:rPr>
        <w:t>tahap</w:t>
      </w:r>
      <w:proofErr w:type="spellEnd"/>
      <w:r w:rsidRPr="00533D77">
        <w:rPr>
          <w:color w:val="000000"/>
          <w:sz w:val="24"/>
          <w:szCs w:val="24"/>
          <w:lang w:val="en-MY"/>
        </w:rPr>
        <w:t xml:space="preserve"> </w:t>
      </w:r>
      <w:proofErr w:type="spellStart"/>
      <w:r w:rsidRPr="00533D77">
        <w:rPr>
          <w:color w:val="000000"/>
          <w:sz w:val="24"/>
          <w:szCs w:val="24"/>
          <w:lang w:val="en-MY"/>
        </w:rPr>
        <w:t>pemberitaan</w:t>
      </w:r>
      <w:proofErr w:type="spellEnd"/>
      <w:r w:rsidRPr="00533D77">
        <w:rPr>
          <w:color w:val="000000"/>
          <w:sz w:val="24"/>
          <w:szCs w:val="24"/>
          <w:lang w:val="en-MY"/>
        </w:rPr>
        <w:t xml:space="preserve"> oleh Kompas.com, yang </w:t>
      </w:r>
      <w:proofErr w:type="spellStart"/>
      <w:r w:rsidRPr="00533D77">
        <w:rPr>
          <w:color w:val="000000"/>
          <w:sz w:val="24"/>
          <w:szCs w:val="24"/>
          <w:lang w:val="en-MY"/>
        </w:rPr>
        <w:t>diterbitkan</w:t>
      </w:r>
      <w:proofErr w:type="spellEnd"/>
      <w:r w:rsidRPr="00533D77">
        <w:rPr>
          <w:color w:val="000000"/>
          <w:sz w:val="24"/>
          <w:szCs w:val="24"/>
          <w:lang w:val="en-MY"/>
        </w:rPr>
        <w:t xml:space="preserve"> pada Maret, Oktober, dan </w:t>
      </w:r>
      <w:proofErr w:type="spellStart"/>
      <w:r w:rsidRPr="00533D77">
        <w:rPr>
          <w:color w:val="000000"/>
          <w:sz w:val="24"/>
          <w:szCs w:val="24"/>
          <w:lang w:val="en-MY"/>
        </w:rPr>
        <w:t>Desember</w:t>
      </w:r>
      <w:proofErr w:type="spellEnd"/>
      <w:r w:rsidRPr="00533D77">
        <w:rPr>
          <w:color w:val="000000"/>
          <w:sz w:val="24"/>
          <w:szCs w:val="24"/>
          <w:lang w:val="en-MY"/>
        </w:rPr>
        <w:t xml:space="preserve"> 2021, </w:t>
      </w:r>
      <w:proofErr w:type="spellStart"/>
      <w:r w:rsidRPr="00533D77">
        <w:rPr>
          <w:color w:val="000000"/>
          <w:sz w:val="24"/>
          <w:szCs w:val="24"/>
          <w:lang w:val="en-MY"/>
        </w:rPr>
        <w:t>seperti</w:t>
      </w:r>
      <w:proofErr w:type="spellEnd"/>
      <w:r w:rsidRPr="00533D77">
        <w:rPr>
          <w:color w:val="000000"/>
          <w:sz w:val="24"/>
          <w:szCs w:val="24"/>
          <w:lang w:val="en-MY"/>
        </w:rPr>
        <w:t xml:space="preserve"> yang </w:t>
      </w:r>
      <w:proofErr w:type="spellStart"/>
      <w:r w:rsidRPr="00533D77">
        <w:rPr>
          <w:color w:val="000000"/>
          <w:sz w:val="24"/>
          <w:szCs w:val="24"/>
          <w:lang w:val="en-MY"/>
        </w:rPr>
        <w:t>ditunjukkan</w:t>
      </w:r>
      <w:proofErr w:type="spellEnd"/>
      <w:r w:rsidRPr="00533D77">
        <w:rPr>
          <w:color w:val="000000"/>
          <w:sz w:val="24"/>
          <w:szCs w:val="24"/>
          <w:lang w:val="en-MY"/>
        </w:rPr>
        <w:t xml:space="preserve"> pada Tabel 1.</w:t>
      </w:r>
    </w:p>
    <w:p w14:paraId="3420A06C" w14:textId="77777777" w:rsidR="00533D77" w:rsidRPr="00533D77" w:rsidRDefault="00533D77" w:rsidP="00533D77">
      <w:pPr>
        <w:ind w:firstLine="720"/>
        <w:jc w:val="both"/>
        <w:rPr>
          <w:color w:val="000000"/>
          <w:sz w:val="24"/>
          <w:szCs w:val="24"/>
          <w:lang w:val="en-MY"/>
        </w:rPr>
      </w:pPr>
    </w:p>
    <w:p w14:paraId="62B71A16" w14:textId="77777777" w:rsidR="00533D77" w:rsidRPr="00533D77" w:rsidRDefault="00533D77" w:rsidP="00533D77">
      <w:pPr>
        <w:jc w:val="center"/>
        <w:rPr>
          <w:color w:val="000000"/>
          <w:sz w:val="24"/>
          <w:szCs w:val="24"/>
          <w:lang w:val="en-MY"/>
        </w:rPr>
      </w:pPr>
      <w:r w:rsidRPr="00533D77">
        <w:rPr>
          <w:color w:val="000000"/>
          <w:sz w:val="24"/>
          <w:szCs w:val="24"/>
          <w:lang w:val="en-MY"/>
        </w:rPr>
        <w:t xml:space="preserve">Tabel 1. </w:t>
      </w:r>
      <w:proofErr w:type="spellStart"/>
      <w:r w:rsidRPr="00533D77">
        <w:rPr>
          <w:color w:val="000000"/>
          <w:sz w:val="24"/>
          <w:szCs w:val="24"/>
          <w:lang w:val="en-MY"/>
        </w:rPr>
        <w:t>Topik</w:t>
      </w:r>
      <w:proofErr w:type="spellEnd"/>
      <w:r w:rsidRPr="00533D77">
        <w:rPr>
          <w:color w:val="000000"/>
          <w:sz w:val="24"/>
          <w:szCs w:val="24"/>
          <w:lang w:val="en-MY"/>
        </w:rPr>
        <w:t xml:space="preserve"> Berita pada </w:t>
      </w:r>
      <w:proofErr w:type="spellStart"/>
      <w:r w:rsidRPr="00533D77">
        <w:rPr>
          <w:color w:val="000000"/>
          <w:sz w:val="24"/>
          <w:szCs w:val="24"/>
          <w:lang w:val="en-MY"/>
        </w:rPr>
        <w:t>Periode</w:t>
      </w:r>
      <w:proofErr w:type="spellEnd"/>
      <w:r w:rsidRPr="00533D77">
        <w:rPr>
          <w:color w:val="000000"/>
          <w:sz w:val="24"/>
          <w:szCs w:val="24"/>
          <w:lang w:val="en-MY"/>
        </w:rPr>
        <w:t xml:space="preserve"> </w:t>
      </w:r>
      <w:proofErr w:type="spellStart"/>
      <w:r w:rsidRPr="00533D77">
        <w:rPr>
          <w:color w:val="000000"/>
          <w:sz w:val="24"/>
          <w:szCs w:val="24"/>
          <w:lang w:val="en-MY"/>
        </w:rPr>
        <w:t>Penelitian</w:t>
      </w:r>
      <w:proofErr w:type="spellEnd"/>
    </w:p>
    <w:tbl>
      <w:tblPr>
        <w:tblStyle w:val="PlainTable2"/>
        <w:tblW w:w="0" w:type="auto"/>
        <w:jc w:val="center"/>
        <w:tblLook w:val="04A0" w:firstRow="1" w:lastRow="0" w:firstColumn="1" w:lastColumn="0" w:noHBand="0" w:noVBand="1"/>
      </w:tblPr>
      <w:tblGrid>
        <w:gridCol w:w="2830"/>
        <w:gridCol w:w="5675"/>
      </w:tblGrid>
      <w:tr w:rsidR="00533D77" w:rsidRPr="00012B91" w14:paraId="47D67E9B" w14:textId="77777777" w:rsidTr="00B92C8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1ECF8246" w14:textId="77777777" w:rsidR="00533D77" w:rsidRPr="00533D77" w:rsidRDefault="00533D77" w:rsidP="00B92C86">
            <w:r w:rsidRPr="00533D77">
              <w:t>Periode</w:t>
            </w:r>
          </w:p>
        </w:tc>
        <w:tc>
          <w:tcPr>
            <w:tcW w:w="5675" w:type="dxa"/>
          </w:tcPr>
          <w:p w14:paraId="19C57998" w14:textId="77777777" w:rsidR="00533D77" w:rsidRPr="00533D77" w:rsidRDefault="00533D77" w:rsidP="00B92C86">
            <w:pPr>
              <w:cnfStyle w:val="100000000000" w:firstRow="1" w:lastRow="0" w:firstColumn="0" w:lastColumn="0" w:oddVBand="0" w:evenVBand="0" w:oddHBand="0" w:evenHBand="0" w:firstRowFirstColumn="0" w:firstRowLastColumn="0" w:lastRowFirstColumn="0" w:lastRowLastColumn="0"/>
            </w:pPr>
            <w:r w:rsidRPr="00533D77">
              <w:t>Topik Berita</w:t>
            </w:r>
          </w:p>
        </w:tc>
      </w:tr>
      <w:tr w:rsidR="00533D77" w:rsidRPr="00755CE2" w14:paraId="3CA8D26E" w14:textId="77777777" w:rsidTr="00B92C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0AC3D79B" w14:textId="77777777" w:rsidR="00533D77" w:rsidRPr="00533D77" w:rsidRDefault="00533D77" w:rsidP="00B92C86">
            <w:pPr>
              <w:rPr>
                <w:b w:val="0"/>
                <w:bCs w:val="0"/>
              </w:rPr>
            </w:pPr>
            <w:r w:rsidRPr="00533D77">
              <w:rPr>
                <w:b w:val="0"/>
                <w:bCs w:val="0"/>
              </w:rPr>
              <w:t>Maret 2020</w:t>
            </w:r>
          </w:p>
        </w:tc>
        <w:tc>
          <w:tcPr>
            <w:tcW w:w="5675" w:type="dxa"/>
          </w:tcPr>
          <w:p w14:paraId="1632F9E0" w14:textId="77777777" w:rsidR="00533D77" w:rsidRPr="00533D77" w:rsidRDefault="00533D77" w:rsidP="00B92C86">
            <w:pPr>
              <w:cnfStyle w:val="000000100000" w:firstRow="0" w:lastRow="0" w:firstColumn="0" w:lastColumn="0" w:oddVBand="0" w:evenVBand="0" w:oddHBand="1" w:evenHBand="0" w:firstRowFirstColumn="0" w:firstRowLastColumn="0" w:lastRowFirstColumn="0" w:lastRowLastColumn="0"/>
              <w:rPr>
                <w:lang w:val="fi-FI"/>
              </w:rPr>
            </w:pPr>
            <w:r w:rsidRPr="00533D77">
              <w:rPr>
                <w:lang w:val="fi-FI"/>
              </w:rPr>
              <w:t>Wacana, perdebatan dan pengesahan kebijakan PSBB.</w:t>
            </w:r>
          </w:p>
        </w:tc>
      </w:tr>
      <w:tr w:rsidR="00533D77" w:rsidRPr="00755CE2" w14:paraId="771FEF5D" w14:textId="77777777" w:rsidTr="00B92C86">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339D8773" w14:textId="77777777" w:rsidR="00533D77" w:rsidRPr="00533D77" w:rsidRDefault="00533D77" w:rsidP="00B92C86">
            <w:pPr>
              <w:rPr>
                <w:b w:val="0"/>
                <w:bCs w:val="0"/>
                <w:lang w:val="fi-FI"/>
              </w:rPr>
            </w:pPr>
            <w:r w:rsidRPr="00533D77">
              <w:rPr>
                <w:b w:val="0"/>
                <w:bCs w:val="0"/>
                <w:lang w:val="fi-FI"/>
              </w:rPr>
              <w:t>April – Mei 2020</w:t>
            </w:r>
          </w:p>
        </w:tc>
        <w:tc>
          <w:tcPr>
            <w:tcW w:w="5675" w:type="dxa"/>
          </w:tcPr>
          <w:p w14:paraId="3D62172D" w14:textId="77777777" w:rsidR="00533D77" w:rsidRPr="00533D77" w:rsidRDefault="00533D77" w:rsidP="00B92C86">
            <w:pPr>
              <w:cnfStyle w:val="000000000000" w:firstRow="0" w:lastRow="0" w:firstColumn="0" w:lastColumn="0" w:oddVBand="0" w:evenVBand="0" w:oddHBand="0" w:evenHBand="0" w:firstRowFirstColumn="0" w:firstRowLastColumn="0" w:lastRowFirstColumn="0" w:lastRowLastColumn="0"/>
              <w:rPr>
                <w:lang w:val="fi-FI"/>
              </w:rPr>
            </w:pPr>
            <w:r w:rsidRPr="00533D77">
              <w:rPr>
                <w:lang w:val="fi-FI"/>
              </w:rPr>
              <w:t>Permasalahan-permasalahan teknis terkait penerapan PSBB.</w:t>
            </w:r>
          </w:p>
        </w:tc>
      </w:tr>
      <w:tr w:rsidR="00533D77" w:rsidRPr="00755CE2" w14:paraId="28296112" w14:textId="77777777" w:rsidTr="00B92C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1F2EB0B5" w14:textId="77777777" w:rsidR="00533D77" w:rsidRPr="00533D77" w:rsidRDefault="00533D77" w:rsidP="00B92C86">
            <w:pPr>
              <w:rPr>
                <w:b w:val="0"/>
                <w:bCs w:val="0"/>
                <w:lang w:val="fi-FI"/>
              </w:rPr>
            </w:pPr>
            <w:r w:rsidRPr="00533D77">
              <w:rPr>
                <w:b w:val="0"/>
                <w:bCs w:val="0"/>
                <w:lang w:val="fi-FI"/>
              </w:rPr>
              <w:t>Juni – Juli 2020</w:t>
            </w:r>
          </w:p>
        </w:tc>
        <w:tc>
          <w:tcPr>
            <w:tcW w:w="5675" w:type="dxa"/>
          </w:tcPr>
          <w:p w14:paraId="5D3DD536" w14:textId="77777777" w:rsidR="00533D77" w:rsidRPr="00533D77" w:rsidRDefault="00533D77" w:rsidP="00B92C86">
            <w:pPr>
              <w:cnfStyle w:val="000000100000" w:firstRow="0" w:lastRow="0" w:firstColumn="0" w:lastColumn="0" w:oddVBand="0" w:evenVBand="0" w:oddHBand="1" w:evenHBand="0" w:firstRowFirstColumn="0" w:firstRowLastColumn="0" w:lastRowFirstColumn="0" w:lastRowLastColumn="0"/>
              <w:rPr>
                <w:lang w:val="fi-FI"/>
              </w:rPr>
            </w:pPr>
            <w:r w:rsidRPr="00533D77">
              <w:rPr>
                <w:lang w:val="fi-FI"/>
              </w:rPr>
              <w:t>Kenaikan angka pasien terdampak Covid-19, polemik kebijakan PSBB dan Masa Transisi.</w:t>
            </w:r>
          </w:p>
        </w:tc>
      </w:tr>
      <w:tr w:rsidR="00533D77" w:rsidRPr="00755CE2" w14:paraId="5CF7576C" w14:textId="77777777" w:rsidTr="00B92C86">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567DAAF5" w14:textId="77777777" w:rsidR="00533D77" w:rsidRPr="00533D77" w:rsidRDefault="00533D77" w:rsidP="00B92C86">
            <w:pPr>
              <w:rPr>
                <w:b w:val="0"/>
                <w:bCs w:val="0"/>
                <w:lang w:val="fi-FI"/>
              </w:rPr>
            </w:pPr>
            <w:r w:rsidRPr="00533D77">
              <w:rPr>
                <w:b w:val="0"/>
                <w:bCs w:val="0"/>
                <w:lang w:val="fi-FI"/>
              </w:rPr>
              <w:t>Agustus-Oktober 2020</w:t>
            </w:r>
          </w:p>
        </w:tc>
        <w:tc>
          <w:tcPr>
            <w:tcW w:w="5675" w:type="dxa"/>
          </w:tcPr>
          <w:p w14:paraId="2E14546B" w14:textId="77777777" w:rsidR="00533D77" w:rsidRPr="00533D77" w:rsidRDefault="00533D77" w:rsidP="00B92C86">
            <w:pPr>
              <w:cnfStyle w:val="000000000000" w:firstRow="0" w:lastRow="0" w:firstColumn="0" w:lastColumn="0" w:oddVBand="0" w:evenVBand="0" w:oddHBand="0" w:evenHBand="0" w:firstRowFirstColumn="0" w:firstRowLastColumn="0" w:lastRowFirstColumn="0" w:lastRowLastColumn="0"/>
              <w:rPr>
                <w:lang w:val="fi-FI"/>
              </w:rPr>
            </w:pPr>
            <w:r w:rsidRPr="00533D77">
              <w:rPr>
                <w:lang w:val="fi-FI"/>
              </w:rPr>
              <w:t>Kontroversi kebijakan PSBB dan penolakan komunitas .</w:t>
            </w:r>
          </w:p>
        </w:tc>
      </w:tr>
      <w:tr w:rsidR="00533D77" w:rsidRPr="00012B91" w14:paraId="7E7283C9" w14:textId="77777777" w:rsidTr="00B92C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17E1C02D" w14:textId="77777777" w:rsidR="00533D77" w:rsidRPr="00533D77" w:rsidRDefault="00533D77" w:rsidP="00B92C86">
            <w:pPr>
              <w:rPr>
                <w:b w:val="0"/>
                <w:bCs w:val="0"/>
                <w:lang w:val="fi-FI"/>
              </w:rPr>
            </w:pPr>
            <w:r w:rsidRPr="00533D77">
              <w:rPr>
                <w:b w:val="0"/>
                <w:bCs w:val="0"/>
                <w:lang w:val="fi-FI"/>
              </w:rPr>
              <w:t>Desember 2020</w:t>
            </w:r>
          </w:p>
        </w:tc>
        <w:tc>
          <w:tcPr>
            <w:tcW w:w="5675" w:type="dxa"/>
          </w:tcPr>
          <w:p w14:paraId="4A962E14" w14:textId="77777777" w:rsidR="00533D77" w:rsidRPr="00533D77" w:rsidRDefault="00533D77" w:rsidP="00B92C86">
            <w:pPr>
              <w:cnfStyle w:val="000000100000" w:firstRow="0" w:lastRow="0" w:firstColumn="0" w:lastColumn="0" w:oddVBand="0" w:evenVBand="0" w:oddHBand="1" w:evenHBand="0" w:firstRowFirstColumn="0" w:firstRowLastColumn="0" w:lastRowFirstColumn="0" w:lastRowLastColumn="0"/>
              <w:rPr>
                <w:lang w:val="fi-FI"/>
              </w:rPr>
            </w:pPr>
            <w:r w:rsidRPr="00533D77">
              <w:rPr>
                <w:lang w:val="fi-FI"/>
              </w:rPr>
              <w:t>Perpanjangan masa PSBB.</w:t>
            </w:r>
          </w:p>
        </w:tc>
      </w:tr>
      <w:tr w:rsidR="00533D77" w:rsidRPr="00755CE2" w14:paraId="1377B062" w14:textId="77777777" w:rsidTr="00B92C86">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0A36C403" w14:textId="77777777" w:rsidR="00533D77" w:rsidRPr="00533D77" w:rsidRDefault="00533D77" w:rsidP="00B92C86">
            <w:pPr>
              <w:rPr>
                <w:b w:val="0"/>
                <w:bCs w:val="0"/>
                <w:lang w:val="fi-FI"/>
              </w:rPr>
            </w:pPr>
            <w:r w:rsidRPr="00533D77">
              <w:rPr>
                <w:b w:val="0"/>
                <w:bCs w:val="0"/>
                <w:lang w:val="fi-FI"/>
              </w:rPr>
              <w:t>Juli 2021</w:t>
            </w:r>
          </w:p>
        </w:tc>
        <w:tc>
          <w:tcPr>
            <w:tcW w:w="5675" w:type="dxa"/>
          </w:tcPr>
          <w:p w14:paraId="720A62A8" w14:textId="77777777" w:rsidR="00533D77" w:rsidRPr="00533D77" w:rsidRDefault="00533D77" w:rsidP="00B92C86">
            <w:pPr>
              <w:cnfStyle w:val="000000000000" w:firstRow="0" w:lastRow="0" w:firstColumn="0" w:lastColumn="0" w:oddVBand="0" w:evenVBand="0" w:oddHBand="0" w:evenHBand="0" w:firstRowFirstColumn="0" w:firstRowLastColumn="0" w:lastRowFirstColumn="0" w:lastRowLastColumn="0"/>
              <w:rPr>
                <w:lang w:val="fi-FI"/>
              </w:rPr>
            </w:pPr>
            <w:r w:rsidRPr="00533D77">
              <w:rPr>
                <w:lang w:val="fi-FI"/>
              </w:rPr>
              <w:t>Tekanan publik untuk tetap melanjutkan PSBB sehubungan dengan meningginya angka Covid-19.</w:t>
            </w:r>
          </w:p>
        </w:tc>
      </w:tr>
      <w:tr w:rsidR="00533D77" w:rsidRPr="00012B91" w14:paraId="404045DC" w14:textId="77777777" w:rsidTr="00B92C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71B6620F" w14:textId="77777777" w:rsidR="00533D77" w:rsidRPr="00533D77" w:rsidRDefault="00533D77" w:rsidP="00B92C86">
            <w:pPr>
              <w:rPr>
                <w:b w:val="0"/>
                <w:bCs w:val="0"/>
                <w:lang w:val="fi-FI"/>
              </w:rPr>
            </w:pPr>
            <w:r w:rsidRPr="00533D77">
              <w:rPr>
                <w:b w:val="0"/>
                <w:bCs w:val="0"/>
                <w:lang w:val="fi-FI"/>
              </w:rPr>
              <w:t>Maret, Oktober dan Desember 2021</w:t>
            </w:r>
          </w:p>
        </w:tc>
        <w:tc>
          <w:tcPr>
            <w:tcW w:w="5675" w:type="dxa"/>
          </w:tcPr>
          <w:p w14:paraId="7CDCDE12" w14:textId="77777777" w:rsidR="00533D77" w:rsidRPr="00533D77" w:rsidRDefault="00533D77" w:rsidP="00B92C86">
            <w:pPr>
              <w:cnfStyle w:val="000000100000" w:firstRow="0" w:lastRow="0" w:firstColumn="0" w:lastColumn="0" w:oddVBand="0" w:evenVBand="0" w:oddHBand="1" w:evenHBand="0" w:firstRowFirstColumn="0" w:firstRowLastColumn="0" w:lastRowFirstColumn="0" w:lastRowLastColumn="0"/>
              <w:rPr>
                <w:lang w:val="fi-FI"/>
              </w:rPr>
            </w:pPr>
            <w:r w:rsidRPr="00533D77">
              <w:rPr>
                <w:lang w:val="fi-FI"/>
              </w:rPr>
              <w:t>Kilas Balik PSBB.</w:t>
            </w:r>
          </w:p>
        </w:tc>
      </w:tr>
    </w:tbl>
    <w:p w14:paraId="7F7D5D7E" w14:textId="5D382F41" w:rsidR="00533D77" w:rsidRDefault="00533D77" w:rsidP="00533D77">
      <w:pPr>
        <w:jc w:val="center"/>
        <w:rPr>
          <w:color w:val="000000"/>
          <w:sz w:val="24"/>
          <w:szCs w:val="24"/>
          <w:lang w:val="en-MY"/>
        </w:rPr>
      </w:pPr>
      <w:proofErr w:type="spellStart"/>
      <w:r>
        <w:rPr>
          <w:color w:val="000000"/>
          <w:sz w:val="24"/>
          <w:szCs w:val="24"/>
          <w:lang w:val="en-MY"/>
        </w:rPr>
        <w:lastRenderedPageBreak/>
        <w:t>Sumber</w:t>
      </w:r>
      <w:proofErr w:type="spellEnd"/>
      <w:r>
        <w:rPr>
          <w:color w:val="000000"/>
          <w:sz w:val="24"/>
          <w:szCs w:val="24"/>
          <w:lang w:val="en-MY"/>
        </w:rPr>
        <w:t xml:space="preserve">: </w:t>
      </w:r>
      <w:proofErr w:type="spellStart"/>
      <w:r w:rsidR="001742DB">
        <w:rPr>
          <w:color w:val="000000"/>
          <w:sz w:val="24"/>
          <w:szCs w:val="24"/>
          <w:lang w:val="en-MY"/>
        </w:rPr>
        <w:t>olahan</w:t>
      </w:r>
      <w:proofErr w:type="spellEnd"/>
      <w:r w:rsidR="001742DB">
        <w:rPr>
          <w:color w:val="000000"/>
          <w:sz w:val="24"/>
          <w:szCs w:val="24"/>
          <w:lang w:val="en-MY"/>
        </w:rPr>
        <w:t xml:space="preserve"> </w:t>
      </w:r>
      <w:proofErr w:type="spellStart"/>
      <w:r w:rsidR="001742DB">
        <w:rPr>
          <w:color w:val="000000"/>
          <w:sz w:val="24"/>
          <w:szCs w:val="24"/>
          <w:lang w:val="en-MY"/>
        </w:rPr>
        <w:t>peneliti</w:t>
      </w:r>
      <w:proofErr w:type="spellEnd"/>
    </w:p>
    <w:p w14:paraId="0BE5BAC9" w14:textId="77777777" w:rsidR="001742DB" w:rsidRPr="00533D77" w:rsidRDefault="001742DB" w:rsidP="00533D77">
      <w:pPr>
        <w:jc w:val="center"/>
        <w:rPr>
          <w:color w:val="000000"/>
          <w:sz w:val="24"/>
          <w:szCs w:val="24"/>
          <w:lang w:val="en-MY"/>
        </w:rPr>
      </w:pPr>
    </w:p>
    <w:p w14:paraId="07789C38" w14:textId="77777777" w:rsidR="00533D77" w:rsidRPr="00533D77" w:rsidRDefault="00533D77" w:rsidP="001742DB">
      <w:pPr>
        <w:ind w:left="142" w:firstLine="720"/>
        <w:jc w:val="both"/>
        <w:rPr>
          <w:color w:val="000000"/>
          <w:sz w:val="24"/>
          <w:szCs w:val="24"/>
          <w:lang w:val="en-MY"/>
        </w:rPr>
      </w:pP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tidak</w:t>
      </w:r>
      <w:proofErr w:type="spellEnd"/>
      <w:r w:rsidRPr="00533D77">
        <w:rPr>
          <w:color w:val="000000"/>
          <w:sz w:val="24"/>
          <w:szCs w:val="24"/>
          <w:lang w:val="en-MY"/>
        </w:rPr>
        <w:t xml:space="preserve"> </w:t>
      </w:r>
      <w:proofErr w:type="spellStart"/>
      <w:r w:rsidRPr="00533D77">
        <w:rPr>
          <w:color w:val="000000"/>
          <w:sz w:val="24"/>
          <w:szCs w:val="24"/>
          <w:lang w:val="en-MY"/>
        </w:rPr>
        <w:t>memasukkan</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w:t>
      </w:r>
      <w:proofErr w:type="spellStart"/>
      <w:r w:rsidRPr="00533D77">
        <w:rPr>
          <w:color w:val="000000"/>
          <w:sz w:val="24"/>
          <w:szCs w:val="24"/>
          <w:lang w:val="en-MY"/>
        </w:rPr>
        <w:t>dari</w:t>
      </w:r>
      <w:proofErr w:type="spellEnd"/>
      <w:r w:rsidRPr="00533D77">
        <w:rPr>
          <w:color w:val="000000"/>
          <w:sz w:val="24"/>
          <w:szCs w:val="24"/>
          <w:lang w:val="en-MY"/>
        </w:rPr>
        <w:t xml:space="preserve"> </w:t>
      </w:r>
      <w:proofErr w:type="spellStart"/>
      <w:r w:rsidRPr="00533D77">
        <w:rPr>
          <w:color w:val="000000"/>
          <w:sz w:val="24"/>
          <w:szCs w:val="24"/>
          <w:lang w:val="en-MY"/>
        </w:rPr>
        <w:t>awal</w:t>
      </w:r>
      <w:proofErr w:type="spellEnd"/>
      <w:r w:rsidRPr="00533D77">
        <w:rPr>
          <w:color w:val="000000"/>
          <w:sz w:val="24"/>
          <w:szCs w:val="24"/>
          <w:lang w:val="en-MY"/>
        </w:rPr>
        <w:t xml:space="preserve"> </w:t>
      </w:r>
      <w:proofErr w:type="spellStart"/>
      <w:r w:rsidRPr="00533D77">
        <w:rPr>
          <w:color w:val="000000"/>
          <w:sz w:val="24"/>
          <w:szCs w:val="24"/>
          <w:lang w:val="en-MY"/>
        </w:rPr>
        <w:t>tahun</w:t>
      </w:r>
      <w:proofErr w:type="spellEnd"/>
      <w:r w:rsidRPr="00533D77">
        <w:rPr>
          <w:color w:val="000000"/>
          <w:sz w:val="24"/>
          <w:szCs w:val="24"/>
          <w:lang w:val="en-MY"/>
        </w:rPr>
        <w:t xml:space="preserve"> 2021 </w:t>
      </w:r>
      <w:proofErr w:type="spellStart"/>
      <w:r w:rsidRPr="00533D77">
        <w:rPr>
          <w:color w:val="000000"/>
          <w:sz w:val="24"/>
          <w:szCs w:val="24"/>
          <w:lang w:val="en-MY"/>
        </w:rPr>
        <w:t>dikarenakan</w:t>
      </w:r>
      <w:proofErr w:type="spellEnd"/>
      <w:r w:rsidRPr="00533D77">
        <w:rPr>
          <w:color w:val="000000"/>
          <w:sz w:val="24"/>
          <w:szCs w:val="24"/>
          <w:lang w:val="en-MY"/>
        </w:rPr>
        <w:t xml:space="preserve"> </w:t>
      </w:r>
      <w:proofErr w:type="spellStart"/>
      <w:r w:rsidRPr="00533D77">
        <w:rPr>
          <w:color w:val="000000"/>
          <w:sz w:val="24"/>
          <w:szCs w:val="24"/>
          <w:lang w:val="en-MY"/>
        </w:rPr>
        <w:t>kurangnya</w:t>
      </w:r>
      <w:proofErr w:type="spellEnd"/>
      <w:r w:rsidRPr="00533D77">
        <w:rPr>
          <w:color w:val="000000"/>
          <w:sz w:val="24"/>
          <w:szCs w:val="24"/>
          <w:lang w:val="en-MY"/>
        </w:rPr>
        <w:t xml:space="preserve"> </w:t>
      </w:r>
      <w:proofErr w:type="spellStart"/>
      <w:r w:rsidRPr="00533D77">
        <w:rPr>
          <w:color w:val="000000"/>
          <w:sz w:val="24"/>
          <w:szCs w:val="24"/>
          <w:lang w:val="en-MY"/>
        </w:rPr>
        <w:t>relevansi</w:t>
      </w:r>
      <w:proofErr w:type="spellEnd"/>
      <w:r w:rsidRPr="00533D77">
        <w:rPr>
          <w:color w:val="000000"/>
          <w:sz w:val="24"/>
          <w:szCs w:val="24"/>
          <w:lang w:val="en-MY"/>
        </w:rPr>
        <w:t xml:space="preserve"> </w:t>
      </w:r>
      <w:proofErr w:type="spellStart"/>
      <w:r w:rsidRPr="00533D77">
        <w:rPr>
          <w:color w:val="000000"/>
          <w:sz w:val="24"/>
          <w:szCs w:val="24"/>
          <w:lang w:val="en-MY"/>
        </w:rPr>
        <w:t>dengan</w:t>
      </w:r>
      <w:proofErr w:type="spellEnd"/>
      <w:r w:rsidRPr="00533D77">
        <w:rPr>
          <w:color w:val="000000"/>
          <w:sz w:val="24"/>
          <w:szCs w:val="24"/>
          <w:lang w:val="en-MY"/>
        </w:rPr>
        <w:t xml:space="preserve"> </w:t>
      </w:r>
      <w:proofErr w:type="spellStart"/>
      <w:r w:rsidRPr="00533D77">
        <w:rPr>
          <w:color w:val="000000"/>
          <w:sz w:val="24"/>
          <w:szCs w:val="24"/>
          <w:lang w:val="en-MY"/>
        </w:rPr>
        <w:t>topik</w:t>
      </w:r>
      <w:proofErr w:type="spellEnd"/>
      <w:r w:rsidRPr="00533D77">
        <w:rPr>
          <w:color w:val="000000"/>
          <w:sz w:val="24"/>
          <w:szCs w:val="24"/>
          <w:lang w:val="en-MY"/>
        </w:rPr>
        <w:t xml:space="preserve"> PSBB. Indonesia </w:t>
      </w:r>
      <w:proofErr w:type="spellStart"/>
      <w:r w:rsidRPr="00533D77">
        <w:rPr>
          <w:color w:val="000000"/>
          <w:sz w:val="24"/>
          <w:szCs w:val="24"/>
          <w:lang w:val="en-MY"/>
        </w:rPr>
        <w:t>menghadapi</w:t>
      </w:r>
      <w:proofErr w:type="spellEnd"/>
      <w:r w:rsidRPr="00533D77">
        <w:rPr>
          <w:color w:val="000000"/>
          <w:sz w:val="24"/>
          <w:szCs w:val="24"/>
          <w:lang w:val="en-MY"/>
        </w:rPr>
        <w:t xml:space="preserve"> </w:t>
      </w:r>
      <w:proofErr w:type="spellStart"/>
      <w:r w:rsidRPr="00533D77">
        <w:rPr>
          <w:color w:val="000000"/>
          <w:sz w:val="24"/>
          <w:szCs w:val="24"/>
          <w:lang w:val="en-MY"/>
        </w:rPr>
        <w:t>gelombang</w:t>
      </w:r>
      <w:proofErr w:type="spellEnd"/>
      <w:r w:rsidRPr="00533D77">
        <w:rPr>
          <w:color w:val="000000"/>
          <w:sz w:val="24"/>
          <w:szCs w:val="24"/>
          <w:lang w:val="en-MY"/>
        </w:rPr>
        <w:t xml:space="preserve"> </w:t>
      </w:r>
      <w:proofErr w:type="spellStart"/>
      <w:r w:rsidRPr="00533D77">
        <w:rPr>
          <w:color w:val="000000"/>
          <w:sz w:val="24"/>
          <w:szCs w:val="24"/>
          <w:lang w:val="en-MY"/>
        </w:rPr>
        <w:t>kedua</w:t>
      </w:r>
      <w:proofErr w:type="spellEnd"/>
      <w:r w:rsidRPr="00533D77">
        <w:rPr>
          <w:color w:val="000000"/>
          <w:sz w:val="24"/>
          <w:szCs w:val="24"/>
          <w:lang w:val="en-MY"/>
        </w:rPr>
        <w:t xml:space="preserve"> </w:t>
      </w:r>
      <w:proofErr w:type="spellStart"/>
      <w:r w:rsidRPr="00533D77">
        <w:rPr>
          <w:color w:val="000000"/>
          <w:sz w:val="24"/>
          <w:szCs w:val="24"/>
          <w:lang w:val="en-MY"/>
        </w:rPr>
        <w:t>kasus</w:t>
      </w:r>
      <w:proofErr w:type="spellEnd"/>
      <w:r w:rsidRPr="00533D77">
        <w:rPr>
          <w:color w:val="000000"/>
          <w:sz w:val="24"/>
          <w:szCs w:val="24"/>
          <w:lang w:val="en-MY"/>
        </w:rPr>
        <w:t xml:space="preserve"> COVID-19 pada </w:t>
      </w:r>
      <w:proofErr w:type="spellStart"/>
      <w:r w:rsidRPr="00533D77">
        <w:rPr>
          <w:color w:val="000000"/>
          <w:sz w:val="24"/>
          <w:szCs w:val="24"/>
          <w:lang w:val="en-MY"/>
        </w:rPr>
        <w:t>awal</w:t>
      </w:r>
      <w:proofErr w:type="spellEnd"/>
      <w:r w:rsidRPr="00533D77">
        <w:rPr>
          <w:color w:val="000000"/>
          <w:sz w:val="24"/>
          <w:szCs w:val="24"/>
          <w:lang w:val="en-MY"/>
        </w:rPr>
        <w:t xml:space="preserve"> </w:t>
      </w:r>
      <w:proofErr w:type="spellStart"/>
      <w:r w:rsidRPr="00533D77">
        <w:rPr>
          <w:color w:val="000000"/>
          <w:sz w:val="24"/>
          <w:szCs w:val="24"/>
          <w:lang w:val="en-MY"/>
        </w:rPr>
        <w:t>tahun</w:t>
      </w:r>
      <w:proofErr w:type="spellEnd"/>
      <w:r w:rsidRPr="00533D77">
        <w:rPr>
          <w:color w:val="000000"/>
          <w:sz w:val="24"/>
          <w:szCs w:val="24"/>
          <w:lang w:val="en-MY"/>
        </w:rPr>
        <w:t xml:space="preserve"> 2021, yang </w:t>
      </w:r>
      <w:proofErr w:type="spellStart"/>
      <w:r w:rsidRPr="00533D77">
        <w:rPr>
          <w:color w:val="000000"/>
          <w:sz w:val="24"/>
          <w:szCs w:val="24"/>
          <w:lang w:val="en-MY"/>
        </w:rPr>
        <w:t>menyebabkan</w:t>
      </w:r>
      <w:proofErr w:type="spellEnd"/>
      <w:r w:rsidRPr="00533D77">
        <w:rPr>
          <w:color w:val="000000"/>
          <w:sz w:val="24"/>
          <w:szCs w:val="24"/>
          <w:lang w:val="en-MY"/>
        </w:rPr>
        <w:t xml:space="preserve"> </w:t>
      </w:r>
      <w:proofErr w:type="spellStart"/>
      <w:r w:rsidRPr="00533D77">
        <w:rPr>
          <w:color w:val="000000"/>
          <w:sz w:val="24"/>
          <w:szCs w:val="24"/>
          <w:lang w:val="en-MY"/>
        </w:rPr>
        <w:t>peningkatan</w:t>
      </w:r>
      <w:proofErr w:type="spellEnd"/>
      <w:r w:rsidRPr="00533D77">
        <w:rPr>
          <w:color w:val="000000"/>
          <w:sz w:val="24"/>
          <w:szCs w:val="24"/>
          <w:lang w:val="en-MY"/>
        </w:rPr>
        <w:t xml:space="preserve"> </w:t>
      </w:r>
      <w:proofErr w:type="spellStart"/>
      <w:r w:rsidRPr="00533D77">
        <w:rPr>
          <w:color w:val="000000"/>
          <w:sz w:val="24"/>
          <w:szCs w:val="24"/>
          <w:lang w:val="en-MY"/>
        </w:rPr>
        <w:t>fokus</w:t>
      </w:r>
      <w:proofErr w:type="spellEnd"/>
      <w:r w:rsidRPr="00533D77">
        <w:rPr>
          <w:color w:val="000000"/>
          <w:sz w:val="24"/>
          <w:szCs w:val="24"/>
          <w:lang w:val="en-MY"/>
        </w:rPr>
        <w:t xml:space="preserve"> pada PPKM (</w:t>
      </w:r>
      <w:proofErr w:type="spellStart"/>
      <w:r w:rsidRPr="00533D77">
        <w:rPr>
          <w:color w:val="000000"/>
          <w:sz w:val="24"/>
          <w:szCs w:val="24"/>
          <w:lang w:val="en-MY"/>
        </w:rPr>
        <w:t>Pemberlakuan</w:t>
      </w:r>
      <w:proofErr w:type="spellEnd"/>
      <w:r w:rsidRPr="00533D77">
        <w:rPr>
          <w:color w:val="000000"/>
          <w:sz w:val="24"/>
          <w:szCs w:val="24"/>
          <w:lang w:val="en-MY"/>
        </w:rPr>
        <w:t xml:space="preserve"> </w:t>
      </w:r>
      <w:proofErr w:type="spellStart"/>
      <w:r w:rsidRPr="00533D77">
        <w:rPr>
          <w:color w:val="000000"/>
          <w:sz w:val="24"/>
          <w:szCs w:val="24"/>
          <w:lang w:val="en-MY"/>
        </w:rPr>
        <w:t>Pembatasan</w:t>
      </w:r>
      <w:proofErr w:type="spellEnd"/>
      <w:r w:rsidRPr="00533D77">
        <w:rPr>
          <w:color w:val="000000"/>
          <w:sz w:val="24"/>
          <w:szCs w:val="24"/>
          <w:lang w:val="en-MY"/>
        </w:rPr>
        <w:t xml:space="preserve"> </w:t>
      </w:r>
      <w:proofErr w:type="spellStart"/>
      <w:r w:rsidRPr="00533D77">
        <w:rPr>
          <w:color w:val="000000"/>
          <w:sz w:val="24"/>
          <w:szCs w:val="24"/>
          <w:lang w:val="en-MY"/>
        </w:rPr>
        <w:t>Kegiatan</w:t>
      </w:r>
      <w:proofErr w:type="spellEnd"/>
      <w:r w:rsidRPr="00533D77">
        <w:rPr>
          <w:color w:val="000000"/>
          <w:sz w:val="24"/>
          <w:szCs w:val="24"/>
          <w:lang w:val="en-MY"/>
        </w:rPr>
        <w:t xml:space="preserve"> Masyarakat). PPKM </w:t>
      </w:r>
      <w:proofErr w:type="spellStart"/>
      <w:r w:rsidRPr="00533D77">
        <w:rPr>
          <w:color w:val="000000"/>
          <w:sz w:val="24"/>
          <w:szCs w:val="24"/>
          <w:lang w:val="en-MY"/>
        </w:rPr>
        <w:t>lebih</w:t>
      </w:r>
      <w:proofErr w:type="spellEnd"/>
      <w:r w:rsidRPr="00533D77">
        <w:rPr>
          <w:color w:val="000000"/>
          <w:sz w:val="24"/>
          <w:szCs w:val="24"/>
          <w:lang w:val="en-MY"/>
        </w:rPr>
        <w:t xml:space="preserve"> </w:t>
      </w:r>
      <w:proofErr w:type="spellStart"/>
      <w:r w:rsidRPr="00533D77">
        <w:rPr>
          <w:color w:val="000000"/>
          <w:sz w:val="24"/>
          <w:szCs w:val="24"/>
          <w:lang w:val="en-MY"/>
        </w:rPr>
        <w:t>banyak</w:t>
      </w:r>
      <w:proofErr w:type="spellEnd"/>
      <w:r w:rsidRPr="00533D77">
        <w:rPr>
          <w:color w:val="000000"/>
          <w:sz w:val="24"/>
          <w:szCs w:val="24"/>
          <w:lang w:val="en-MY"/>
        </w:rPr>
        <w:t xml:space="preserve"> </w:t>
      </w:r>
      <w:proofErr w:type="spellStart"/>
      <w:r w:rsidRPr="00533D77">
        <w:rPr>
          <w:color w:val="000000"/>
          <w:sz w:val="24"/>
          <w:szCs w:val="24"/>
          <w:lang w:val="en-MY"/>
        </w:rPr>
        <w:t>disoroti</w:t>
      </w:r>
      <w:proofErr w:type="spellEnd"/>
      <w:r w:rsidRPr="00533D77">
        <w:rPr>
          <w:color w:val="000000"/>
          <w:sz w:val="24"/>
          <w:szCs w:val="24"/>
          <w:lang w:val="en-MY"/>
        </w:rPr>
        <w:t xml:space="preserve"> </w:t>
      </w:r>
      <w:proofErr w:type="spellStart"/>
      <w:r w:rsidRPr="00533D77">
        <w:rPr>
          <w:color w:val="000000"/>
          <w:sz w:val="24"/>
          <w:szCs w:val="24"/>
          <w:lang w:val="en-MY"/>
        </w:rPr>
        <w:t>secara</w:t>
      </w:r>
      <w:proofErr w:type="spellEnd"/>
      <w:r w:rsidRPr="00533D77">
        <w:rPr>
          <w:color w:val="000000"/>
          <w:sz w:val="24"/>
          <w:szCs w:val="24"/>
          <w:lang w:val="en-MY"/>
        </w:rPr>
        <w:t xml:space="preserve"> </w:t>
      </w:r>
      <w:proofErr w:type="spellStart"/>
      <w:r w:rsidRPr="00533D77">
        <w:rPr>
          <w:color w:val="000000"/>
          <w:sz w:val="24"/>
          <w:szCs w:val="24"/>
          <w:lang w:val="en-MY"/>
        </w:rPr>
        <w:t>lokal</w:t>
      </w:r>
      <w:proofErr w:type="spellEnd"/>
      <w:r w:rsidRPr="00533D77">
        <w:rPr>
          <w:color w:val="000000"/>
          <w:sz w:val="24"/>
          <w:szCs w:val="24"/>
          <w:lang w:val="en-MY"/>
        </w:rPr>
        <w:t xml:space="preserve"> </w:t>
      </w:r>
      <w:proofErr w:type="spellStart"/>
      <w:r w:rsidRPr="00533D77">
        <w:rPr>
          <w:color w:val="000000"/>
          <w:sz w:val="24"/>
          <w:szCs w:val="24"/>
          <w:lang w:val="en-MY"/>
        </w:rPr>
        <w:t>selama</w:t>
      </w:r>
      <w:proofErr w:type="spellEnd"/>
      <w:r w:rsidRPr="00533D77">
        <w:rPr>
          <w:color w:val="000000"/>
          <w:sz w:val="24"/>
          <w:szCs w:val="24"/>
          <w:lang w:val="en-MY"/>
        </w:rPr>
        <w:t xml:space="preserve"> </w:t>
      </w:r>
      <w:proofErr w:type="spellStart"/>
      <w:r w:rsidRPr="00533D77">
        <w:rPr>
          <w:color w:val="000000"/>
          <w:sz w:val="24"/>
          <w:szCs w:val="24"/>
          <w:lang w:val="en-MY"/>
        </w:rPr>
        <w:t>perayaan</w:t>
      </w:r>
      <w:proofErr w:type="spellEnd"/>
      <w:r w:rsidRPr="00533D77">
        <w:rPr>
          <w:color w:val="000000"/>
          <w:sz w:val="24"/>
          <w:szCs w:val="24"/>
          <w:lang w:val="en-MY"/>
        </w:rPr>
        <w:t xml:space="preserve"> </w:t>
      </w:r>
      <w:proofErr w:type="spellStart"/>
      <w:r w:rsidRPr="00533D77">
        <w:rPr>
          <w:color w:val="000000"/>
          <w:sz w:val="24"/>
          <w:szCs w:val="24"/>
          <w:lang w:val="en-MY"/>
        </w:rPr>
        <w:t>Tahun</w:t>
      </w:r>
      <w:proofErr w:type="spellEnd"/>
      <w:r w:rsidRPr="00533D77">
        <w:rPr>
          <w:color w:val="000000"/>
          <w:sz w:val="24"/>
          <w:szCs w:val="24"/>
          <w:lang w:val="en-MY"/>
        </w:rPr>
        <w:t xml:space="preserve"> Baru, Natal, dan </w:t>
      </w:r>
      <w:proofErr w:type="spellStart"/>
      <w:r w:rsidRPr="00533D77">
        <w:rPr>
          <w:color w:val="000000"/>
          <w:sz w:val="24"/>
          <w:szCs w:val="24"/>
          <w:lang w:val="en-MY"/>
        </w:rPr>
        <w:t>Idul</w:t>
      </w:r>
      <w:proofErr w:type="spellEnd"/>
      <w:r w:rsidRPr="00533D77">
        <w:rPr>
          <w:color w:val="000000"/>
          <w:sz w:val="24"/>
          <w:szCs w:val="24"/>
          <w:lang w:val="en-MY"/>
        </w:rPr>
        <w:t xml:space="preserve"> </w:t>
      </w:r>
      <w:proofErr w:type="spellStart"/>
      <w:r w:rsidRPr="00533D77">
        <w:rPr>
          <w:color w:val="000000"/>
          <w:sz w:val="24"/>
          <w:szCs w:val="24"/>
          <w:lang w:val="en-MY"/>
        </w:rPr>
        <w:t>Fitri</w:t>
      </w:r>
      <w:proofErr w:type="spellEnd"/>
      <w:r w:rsidRPr="00533D77">
        <w:rPr>
          <w:color w:val="000000"/>
          <w:sz w:val="24"/>
          <w:szCs w:val="24"/>
          <w:lang w:val="en-MY"/>
        </w:rPr>
        <w:t xml:space="preserve">. </w:t>
      </w:r>
      <w:proofErr w:type="spellStart"/>
      <w:r w:rsidRPr="00533D77">
        <w:rPr>
          <w:color w:val="000000"/>
          <w:sz w:val="24"/>
          <w:szCs w:val="24"/>
          <w:lang w:val="en-MY"/>
        </w:rPr>
        <w:t>Akibatnya</w:t>
      </w:r>
      <w:proofErr w:type="spellEnd"/>
      <w:r w:rsidRPr="00533D77">
        <w:rPr>
          <w:color w:val="000000"/>
          <w:sz w:val="24"/>
          <w:szCs w:val="24"/>
          <w:lang w:val="en-MY"/>
        </w:rPr>
        <w:t xml:space="preserve">, </w:t>
      </w:r>
      <w:proofErr w:type="spellStart"/>
      <w:r w:rsidRPr="00533D77">
        <w:rPr>
          <w:color w:val="000000"/>
          <w:sz w:val="24"/>
          <w:szCs w:val="24"/>
          <w:lang w:val="en-MY"/>
        </w:rPr>
        <w:t>sehingga</w:t>
      </w:r>
      <w:proofErr w:type="spellEnd"/>
      <w:r w:rsidRPr="00533D77">
        <w:rPr>
          <w:color w:val="000000"/>
          <w:sz w:val="24"/>
          <w:szCs w:val="24"/>
          <w:lang w:val="en-MY"/>
        </w:rPr>
        <w:t xml:space="preserve"> data </w:t>
      </w:r>
      <w:proofErr w:type="spellStart"/>
      <w:r w:rsidRPr="00533D77">
        <w:rPr>
          <w:color w:val="000000"/>
          <w:sz w:val="24"/>
          <w:szCs w:val="24"/>
          <w:lang w:val="en-MY"/>
        </w:rPr>
        <w:t>awal</w:t>
      </w:r>
      <w:proofErr w:type="spellEnd"/>
      <w:r w:rsidRPr="00533D77">
        <w:rPr>
          <w:color w:val="000000"/>
          <w:sz w:val="24"/>
          <w:szCs w:val="24"/>
          <w:lang w:val="en-MY"/>
        </w:rPr>
        <w:t xml:space="preserve"> </w:t>
      </w:r>
      <w:proofErr w:type="spellStart"/>
      <w:r w:rsidRPr="00533D77">
        <w:rPr>
          <w:color w:val="000000"/>
          <w:sz w:val="24"/>
          <w:szCs w:val="24"/>
          <w:lang w:val="en-MY"/>
        </w:rPr>
        <w:t>tahun</w:t>
      </w:r>
      <w:proofErr w:type="spellEnd"/>
      <w:r w:rsidRPr="00533D77">
        <w:rPr>
          <w:color w:val="000000"/>
          <w:sz w:val="24"/>
          <w:szCs w:val="24"/>
          <w:lang w:val="en-MY"/>
        </w:rPr>
        <w:t xml:space="preserve"> 2021 </w:t>
      </w:r>
      <w:proofErr w:type="spellStart"/>
      <w:r w:rsidRPr="00533D77">
        <w:rPr>
          <w:color w:val="000000"/>
          <w:sz w:val="24"/>
          <w:szCs w:val="24"/>
          <w:lang w:val="en-MY"/>
        </w:rPr>
        <w:t>dikeluarkan</w:t>
      </w:r>
      <w:proofErr w:type="spellEnd"/>
      <w:r w:rsidRPr="00533D77">
        <w:rPr>
          <w:color w:val="000000"/>
          <w:sz w:val="24"/>
          <w:szCs w:val="24"/>
          <w:lang w:val="en-MY"/>
        </w:rPr>
        <w:t xml:space="preserve"> </w:t>
      </w:r>
      <w:proofErr w:type="spellStart"/>
      <w:r w:rsidRPr="00533D77">
        <w:rPr>
          <w:color w:val="000000"/>
          <w:sz w:val="24"/>
          <w:szCs w:val="24"/>
          <w:lang w:val="en-MY"/>
        </w:rPr>
        <w:t>dari</w:t>
      </w:r>
      <w:proofErr w:type="spellEnd"/>
      <w:r w:rsidRPr="00533D77">
        <w:rPr>
          <w:color w:val="000000"/>
          <w:sz w:val="24"/>
          <w:szCs w:val="24"/>
          <w:lang w:val="en-MY"/>
        </w:rPr>
        <w:t xml:space="preserve"> </w:t>
      </w:r>
      <w:proofErr w:type="spellStart"/>
      <w:r w:rsidRPr="00533D77">
        <w:rPr>
          <w:color w:val="000000"/>
          <w:sz w:val="24"/>
          <w:szCs w:val="24"/>
          <w:lang w:val="en-MY"/>
        </w:rPr>
        <w:t>kajian</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w:t>
      </w:r>
    </w:p>
    <w:p w14:paraId="0FA1AA3F" w14:textId="77777777" w:rsidR="001742DB" w:rsidRDefault="001742DB" w:rsidP="001742DB">
      <w:pPr>
        <w:ind w:left="142" w:firstLine="720"/>
        <w:jc w:val="both"/>
        <w:rPr>
          <w:color w:val="000000"/>
          <w:sz w:val="24"/>
          <w:szCs w:val="24"/>
          <w:lang w:val="en-MY"/>
        </w:rPr>
      </w:pPr>
    </w:p>
    <w:p w14:paraId="6029A071" w14:textId="073B791B" w:rsidR="00533D77" w:rsidRPr="001742DB" w:rsidRDefault="00533D77" w:rsidP="001742DB">
      <w:pPr>
        <w:ind w:left="142"/>
        <w:jc w:val="both"/>
        <w:rPr>
          <w:b/>
          <w:bCs/>
          <w:color w:val="000000"/>
          <w:sz w:val="24"/>
          <w:szCs w:val="24"/>
          <w:lang w:val="en-MY"/>
        </w:rPr>
      </w:pPr>
      <w:proofErr w:type="spellStart"/>
      <w:r w:rsidRPr="001742DB">
        <w:rPr>
          <w:b/>
          <w:bCs/>
          <w:color w:val="000000"/>
          <w:sz w:val="24"/>
          <w:szCs w:val="24"/>
          <w:lang w:val="en-MY"/>
        </w:rPr>
        <w:t>Sumber</w:t>
      </w:r>
      <w:proofErr w:type="spellEnd"/>
      <w:r w:rsidRPr="001742DB">
        <w:rPr>
          <w:b/>
          <w:bCs/>
          <w:color w:val="000000"/>
          <w:sz w:val="24"/>
          <w:szCs w:val="24"/>
          <w:lang w:val="en-MY"/>
        </w:rPr>
        <w:t xml:space="preserve"> Berita</w:t>
      </w:r>
    </w:p>
    <w:p w14:paraId="37FCFE52" w14:textId="348091D8" w:rsidR="00533D77" w:rsidRPr="00533D77" w:rsidRDefault="00533D77" w:rsidP="001742DB">
      <w:pPr>
        <w:ind w:left="142" w:firstLine="720"/>
        <w:jc w:val="both"/>
        <w:rPr>
          <w:color w:val="000000"/>
          <w:sz w:val="24"/>
          <w:szCs w:val="24"/>
          <w:lang w:val="en-MY"/>
        </w:rPr>
      </w:pPr>
      <w:proofErr w:type="spellStart"/>
      <w:r w:rsidRPr="00533D77">
        <w:rPr>
          <w:color w:val="000000"/>
          <w:sz w:val="24"/>
          <w:szCs w:val="24"/>
          <w:lang w:val="en-MY"/>
        </w:rPr>
        <w:t>Penelitian</w:t>
      </w:r>
      <w:proofErr w:type="spellEnd"/>
      <w:r w:rsidRPr="00533D77">
        <w:rPr>
          <w:color w:val="000000"/>
          <w:sz w:val="24"/>
          <w:szCs w:val="24"/>
          <w:lang w:val="en-MY"/>
        </w:rPr>
        <w:t xml:space="preserve">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mengkaji</w:t>
      </w:r>
      <w:proofErr w:type="spellEnd"/>
      <w:r w:rsidRPr="00533D77">
        <w:rPr>
          <w:color w:val="000000"/>
          <w:sz w:val="24"/>
          <w:szCs w:val="24"/>
          <w:lang w:val="en-MY"/>
        </w:rPr>
        <w:t xml:space="preserve"> </w:t>
      </w:r>
      <w:proofErr w:type="spellStart"/>
      <w:r w:rsidRPr="00533D77">
        <w:rPr>
          <w:color w:val="000000"/>
          <w:sz w:val="24"/>
          <w:szCs w:val="24"/>
          <w:lang w:val="en-MY"/>
        </w:rPr>
        <w:t>pemberitaan</w:t>
      </w:r>
      <w:proofErr w:type="spellEnd"/>
      <w:r w:rsidRPr="00533D77">
        <w:rPr>
          <w:color w:val="000000"/>
          <w:sz w:val="24"/>
          <w:szCs w:val="24"/>
          <w:lang w:val="en-MY"/>
        </w:rPr>
        <w:t xml:space="preserve"> pada Kompas.com </w:t>
      </w:r>
      <w:proofErr w:type="spellStart"/>
      <w:r w:rsidRPr="00533D77">
        <w:rPr>
          <w:color w:val="000000"/>
          <w:sz w:val="24"/>
          <w:szCs w:val="24"/>
          <w:lang w:val="en-MY"/>
        </w:rPr>
        <w:t>terkait</w:t>
      </w:r>
      <w:proofErr w:type="spellEnd"/>
      <w:r w:rsidRPr="00533D77">
        <w:rPr>
          <w:color w:val="000000"/>
          <w:sz w:val="24"/>
          <w:szCs w:val="24"/>
          <w:lang w:val="en-MY"/>
        </w:rPr>
        <w:t xml:space="preserve"> </w:t>
      </w:r>
      <w:proofErr w:type="spellStart"/>
      <w:r w:rsidRPr="00533D77">
        <w:rPr>
          <w:color w:val="000000"/>
          <w:sz w:val="24"/>
          <w:szCs w:val="24"/>
          <w:lang w:val="en-MY"/>
        </w:rPr>
        <w:t>Pembatasan</w:t>
      </w:r>
      <w:proofErr w:type="spellEnd"/>
      <w:r w:rsidRPr="00533D77">
        <w:rPr>
          <w:color w:val="000000"/>
          <w:sz w:val="24"/>
          <w:szCs w:val="24"/>
          <w:lang w:val="en-MY"/>
        </w:rPr>
        <w:t xml:space="preserve"> Sosial </w:t>
      </w:r>
      <w:proofErr w:type="spellStart"/>
      <w:r w:rsidRPr="00533D77">
        <w:rPr>
          <w:color w:val="000000"/>
          <w:sz w:val="24"/>
          <w:szCs w:val="24"/>
          <w:lang w:val="en-MY"/>
        </w:rPr>
        <w:t>Berskala</w:t>
      </w:r>
      <w:proofErr w:type="spellEnd"/>
      <w:r w:rsidRPr="00533D77">
        <w:rPr>
          <w:color w:val="000000"/>
          <w:sz w:val="24"/>
          <w:szCs w:val="24"/>
          <w:lang w:val="en-MY"/>
        </w:rPr>
        <w:t xml:space="preserve"> Besar (PSBB). Adapun </w:t>
      </w:r>
      <w:proofErr w:type="spellStart"/>
      <w:r w:rsidRPr="00533D77">
        <w:rPr>
          <w:color w:val="000000"/>
          <w:sz w:val="24"/>
          <w:szCs w:val="24"/>
          <w:lang w:val="en-MY"/>
        </w:rPr>
        <w:t>sumber</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w:t>
      </w:r>
      <w:proofErr w:type="spellStart"/>
      <w:r w:rsidRPr="00533D77">
        <w:rPr>
          <w:color w:val="000000"/>
          <w:sz w:val="24"/>
          <w:szCs w:val="24"/>
          <w:lang w:val="en-MY"/>
        </w:rPr>
        <w:t>didapat</w:t>
      </w:r>
      <w:proofErr w:type="spellEnd"/>
      <w:r w:rsidRPr="00533D77">
        <w:rPr>
          <w:color w:val="000000"/>
          <w:sz w:val="24"/>
          <w:szCs w:val="24"/>
          <w:lang w:val="en-MY"/>
        </w:rPr>
        <w:t xml:space="preserve"> </w:t>
      </w:r>
      <w:proofErr w:type="spellStart"/>
      <w:r w:rsidRPr="00533D77">
        <w:rPr>
          <w:color w:val="000000"/>
          <w:sz w:val="24"/>
          <w:szCs w:val="24"/>
          <w:lang w:val="en-MY"/>
        </w:rPr>
        <w:t>dari</w:t>
      </w:r>
      <w:proofErr w:type="spellEnd"/>
      <w:r w:rsidRPr="00533D77">
        <w:rPr>
          <w:color w:val="000000"/>
          <w:sz w:val="24"/>
          <w:szCs w:val="24"/>
          <w:lang w:val="en-MY"/>
        </w:rPr>
        <w:t xml:space="preserve"> </w:t>
      </w:r>
      <w:proofErr w:type="spellStart"/>
      <w:r w:rsidRPr="00533D77">
        <w:rPr>
          <w:color w:val="000000"/>
          <w:sz w:val="24"/>
          <w:szCs w:val="24"/>
          <w:lang w:val="en-MY"/>
        </w:rPr>
        <w:t>Pemerintah</w:t>
      </w:r>
      <w:proofErr w:type="spellEnd"/>
      <w:r w:rsidRPr="00533D77">
        <w:rPr>
          <w:color w:val="000000"/>
          <w:sz w:val="24"/>
          <w:szCs w:val="24"/>
          <w:lang w:val="en-MY"/>
        </w:rPr>
        <w:t xml:space="preserve">, </w:t>
      </w:r>
      <w:proofErr w:type="spellStart"/>
      <w:r w:rsidRPr="00533D77">
        <w:rPr>
          <w:color w:val="000000"/>
          <w:sz w:val="24"/>
          <w:szCs w:val="24"/>
          <w:lang w:val="en-MY"/>
        </w:rPr>
        <w:t>serta</w:t>
      </w:r>
      <w:proofErr w:type="spellEnd"/>
      <w:r w:rsidRPr="00533D77">
        <w:rPr>
          <w:color w:val="000000"/>
          <w:sz w:val="24"/>
          <w:szCs w:val="24"/>
          <w:lang w:val="en-MY"/>
        </w:rPr>
        <w:t xml:space="preserve"> </w:t>
      </w:r>
      <w:proofErr w:type="spellStart"/>
      <w:r w:rsidRPr="00533D77">
        <w:rPr>
          <w:color w:val="000000"/>
          <w:sz w:val="24"/>
          <w:szCs w:val="24"/>
          <w:lang w:val="en-MY"/>
        </w:rPr>
        <w:t>berbagai</w:t>
      </w:r>
      <w:proofErr w:type="spellEnd"/>
      <w:r w:rsidRPr="00533D77">
        <w:rPr>
          <w:color w:val="000000"/>
          <w:sz w:val="24"/>
          <w:szCs w:val="24"/>
          <w:lang w:val="en-MY"/>
        </w:rPr>
        <w:t xml:space="preserve"> </w:t>
      </w:r>
      <w:proofErr w:type="spellStart"/>
      <w:r w:rsidRPr="00533D77">
        <w:rPr>
          <w:color w:val="000000"/>
          <w:sz w:val="24"/>
          <w:szCs w:val="24"/>
          <w:lang w:val="en-MY"/>
        </w:rPr>
        <w:t>organisasi</w:t>
      </w:r>
      <w:proofErr w:type="spellEnd"/>
      <w:r w:rsidRPr="00533D77">
        <w:rPr>
          <w:color w:val="000000"/>
          <w:sz w:val="24"/>
          <w:szCs w:val="24"/>
          <w:lang w:val="en-MY"/>
        </w:rPr>
        <w:t xml:space="preserve"> non-</w:t>
      </w:r>
      <w:proofErr w:type="spellStart"/>
      <w:r w:rsidRPr="00533D77">
        <w:rPr>
          <w:color w:val="000000"/>
          <w:sz w:val="24"/>
          <w:szCs w:val="24"/>
          <w:lang w:val="en-MY"/>
        </w:rPr>
        <w:t>pemerintah</w:t>
      </w:r>
      <w:proofErr w:type="spellEnd"/>
      <w:r w:rsidRPr="00533D77">
        <w:rPr>
          <w:color w:val="000000"/>
          <w:sz w:val="24"/>
          <w:szCs w:val="24"/>
          <w:lang w:val="en-MY"/>
        </w:rPr>
        <w:t xml:space="preserve"> (LSM), para </w:t>
      </w:r>
      <w:proofErr w:type="spellStart"/>
      <w:r w:rsidRPr="00533D77">
        <w:rPr>
          <w:color w:val="000000"/>
          <w:sz w:val="24"/>
          <w:szCs w:val="24"/>
          <w:lang w:val="en-MY"/>
        </w:rPr>
        <w:t>ahli</w:t>
      </w:r>
      <w:proofErr w:type="spellEnd"/>
      <w:r w:rsidRPr="00533D77">
        <w:rPr>
          <w:color w:val="000000"/>
          <w:sz w:val="24"/>
          <w:szCs w:val="24"/>
          <w:lang w:val="en-MY"/>
        </w:rPr>
        <w:t xml:space="preserve">, dan </w:t>
      </w:r>
      <w:proofErr w:type="spellStart"/>
      <w:r w:rsidRPr="00533D77">
        <w:rPr>
          <w:color w:val="000000"/>
          <w:sz w:val="24"/>
          <w:szCs w:val="24"/>
          <w:lang w:val="en-MY"/>
        </w:rPr>
        <w:t>masyarakat</w:t>
      </w:r>
      <w:proofErr w:type="spellEnd"/>
      <w:r w:rsidRPr="00533D77">
        <w:rPr>
          <w:color w:val="000000"/>
          <w:sz w:val="24"/>
          <w:szCs w:val="24"/>
          <w:lang w:val="en-MY"/>
        </w:rPr>
        <w:t xml:space="preserve">. </w:t>
      </w:r>
      <w:proofErr w:type="spellStart"/>
      <w:r w:rsidRPr="00533D77">
        <w:rPr>
          <w:color w:val="000000"/>
          <w:sz w:val="24"/>
          <w:szCs w:val="24"/>
          <w:lang w:val="en-MY"/>
        </w:rPr>
        <w:t>Setelah</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w:t>
      </w:r>
      <w:proofErr w:type="spellStart"/>
      <w:r w:rsidRPr="00533D77">
        <w:rPr>
          <w:color w:val="000000"/>
          <w:sz w:val="24"/>
          <w:szCs w:val="24"/>
          <w:lang w:val="en-MY"/>
        </w:rPr>
        <w:t>selesai</w:t>
      </w:r>
      <w:proofErr w:type="spellEnd"/>
      <w:r w:rsidRPr="00533D77">
        <w:rPr>
          <w:color w:val="000000"/>
          <w:sz w:val="24"/>
          <w:szCs w:val="24"/>
          <w:lang w:val="en-MY"/>
        </w:rPr>
        <w:t xml:space="preserve"> </w:t>
      </w:r>
      <w:proofErr w:type="spellStart"/>
      <w:r w:rsidRPr="00533D77">
        <w:rPr>
          <w:color w:val="000000"/>
          <w:sz w:val="24"/>
          <w:szCs w:val="24"/>
          <w:lang w:val="en-MY"/>
        </w:rPr>
        <w:t>ditelaah</w:t>
      </w:r>
      <w:proofErr w:type="spellEnd"/>
      <w:r w:rsidRPr="00533D77">
        <w:rPr>
          <w:color w:val="000000"/>
          <w:sz w:val="24"/>
          <w:szCs w:val="24"/>
          <w:lang w:val="en-MY"/>
        </w:rPr>
        <w:t xml:space="preserve">, </w:t>
      </w:r>
      <w:proofErr w:type="spellStart"/>
      <w:r w:rsidRPr="00533D77">
        <w:rPr>
          <w:color w:val="000000"/>
          <w:sz w:val="24"/>
          <w:szCs w:val="24"/>
          <w:lang w:val="en-MY"/>
        </w:rPr>
        <w:t>sumber-sumber</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001742DB">
        <w:rPr>
          <w:color w:val="000000"/>
          <w:sz w:val="24"/>
          <w:szCs w:val="24"/>
          <w:lang w:val="en-MY"/>
        </w:rPr>
        <w:t xml:space="preserve"> </w:t>
      </w:r>
      <w:proofErr w:type="spellStart"/>
      <w:r w:rsidRPr="00533D77">
        <w:rPr>
          <w:color w:val="000000"/>
          <w:sz w:val="24"/>
          <w:szCs w:val="24"/>
          <w:lang w:val="en-MY"/>
        </w:rPr>
        <w:t>sebagaimana</w:t>
      </w:r>
      <w:proofErr w:type="spellEnd"/>
      <w:r w:rsidRPr="00533D77">
        <w:rPr>
          <w:color w:val="000000"/>
          <w:sz w:val="24"/>
          <w:szCs w:val="24"/>
          <w:lang w:val="en-MY"/>
        </w:rPr>
        <w:t xml:space="preserve"> yang </w:t>
      </w:r>
      <w:proofErr w:type="spellStart"/>
      <w:r w:rsidRPr="00533D77">
        <w:rPr>
          <w:color w:val="000000"/>
          <w:sz w:val="24"/>
          <w:szCs w:val="24"/>
          <w:lang w:val="en-MY"/>
        </w:rPr>
        <w:t>dilaporkan</w:t>
      </w:r>
      <w:proofErr w:type="spellEnd"/>
      <w:r w:rsidRPr="00533D77">
        <w:rPr>
          <w:color w:val="000000"/>
          <w:sz w:val="24"/>
          <w:szCs w:val="24"/>
          <w:lang w:val="en-MY"/>
        </w:rPr>
        <w:t xml:space="preserve"> oleh Kompas.com, </w:t>
      </w:r>
      <w:proofErr w:type="spellStart"/>
      <w:r w:rsidRPr="00533D77">
        <w:rPr>
          <w:color w:val="000000"/>
          <w:sz w:val="24"/>
          <w:szCs w:val="24"/>
          <w:lang w:val="en-MY"/>
        </w:rPr>
        <w:t>diberi</w:t>
      </w:r>
      <w:proofErr w:type="spellEnd"/>
      <w:r w:rsidRPr="00533D77">
        <w:rPr>
          <w:color w:val="000000"/>
          <w:sz w:val="24"/>
          <w:szCs w:val="24"/>
          <w:lang w:val="en-MY"/>
        </w:rPr>
        <w:t xml:space="preserve"> </w:t>
      </w:r>
      <w:proofErr w:type="spellStart"/>
      <w:r w:rsidRPr="00533D77">
        <w:rPr>
          <w:color w:val="000000"/>
          <w:sz w:val="24"/>
          <w:szCs w:val="24"/>
          <w:lang w:val="en-MY"/>
        </w:rPr>
        <w:t>kode</w:t>
      </w:r>
      <w:proofErr w:type="spellEnd"/>
      <w:r w:rsidRPr="00533D77">
        <w:rPr>
          <w:color w:val="000000"/>
          <w:sz w:val="24"/>
          <w:szCs w:val="24"/>
          <w:lang w:val="en-MY"/>
        </w:rPr>
        <w:t xml:space="preserve">, </w:t>
      </w:r>
      <w:proofErr w:type="spellStart"/>
      <w:r w:rsidRPr="00533D77">
        <w:rPr>
          <w:color w:val="000000"/>
          <w:sz w:val="24"/>
          <w:szCs w:val="24"/>
          <w:lang w:val="en-MY"/>
        </w:rPr>
        <w:t>kemudian</w:t>
      </w:r>
      <w:proofErr w:type="spellEnd"/>
      <w:r w:rsidRPr="00533D77">
        <w:rPr>
          <w:color w:val="000000"/>
          <w:sz w:val="24"/>
          <w:szCs w:val="24"/>
          <w:lang w:val="en-MY"/>
        </w:rPr>
        <w:t xml:space="preserve"> </w:t>
      </w:r>
      <w:proofErr w:type="spellStart"/>
      <w:r w:rsidRPr="00533D77">
        <w:rPr>
          <w:color w:val="000000"/>
          <w:sz w:val="24"/>
          <w:szCs w:val="24"/>
          <w:lang w:val="en-MY"/>
        </w:rPr>
        <w:t>dikelompokkan</w:t>
      </w:r>
      <w:proofErr w:type="spellEnd"/>
      <w:r w:rsidRPr="00533D77">
        <w:rPr>
          <w:color w:val="000000"/>
          <w:sz w:val="24"/>
          <w:szCs w:val="24"/>
          <w:lang w:val="en-MY"/>
        </w:rPr>
        <w:t xml:space="preserve"> dan </w:t>
      </w:r>
      <w:proofErr w:type="spellStart"/>
      <w:r w:rsidRPr="00533D77">
        <w:rPr>
          <w:color w:val="000000"/>
          <w:sz w:val="24"/>
          <w:szCs w:val="24"/>
          <w:lang w:val="en-MY"/>
        </w:rPr>
        <w:t>dihitung</w:t>
      </w:r>
      <w:proofErr w:type="spellEnd"/>
      <w:r w:rsidRPr="00533D77">
        <w:rPr>
          <w:color w:val="000000"/>
          <w:sz w:val="24"/>
          <w:szCs w:val="24"/>
          <w:lang w:val="en-MY"/>
        </w:rPr>
        <w:t xml:space="preserve"> </w:t>
      </w:r>
      <w:proofErr w:type="spellStart"/>
      <w:r w:rsidRPr="00533D77">
        <w:rPr>
          <w:color w:val="000000"/>
          <w:sz w:val="24"/>
          <w:szCs w:val="24"/>
          <w:lang w:val="en-MY"/>
        </w:rPr>
        <w:t>frekuensi</w:t>
      </w:r>
      <w:proofErr w:type="spellEnd"/>
      <w:r w:rsidRPr="00533D77">
        <w:rPr>
          <w:color w:val="000000"/>
          <w:sz w:val="24"/>
          <w:szCs w:val="24"/>
          <w:lang w:val="en-MY"/>
        </w:rPr>
        <w:t xml:space="preserve"> </w:t>
      </w:r>
      <w:proofErr w:type="spellStart"/>
      <w:r w:rsidRPr="00533D77">
        <w:rPr>
          <w:color w:val="000000"/>
          <w:sz w:val="24"/>
          <w:szCs w:val="24"/>
          <w:lang w:val="en-MY"/>
        </w:rPr>
        <w:t>kemunculannya</w:t>
      </w:r>
      <w:proofErr w:type="spellEnd"/>
      <w:r w:rsidRPr="00533D77">
        <w:rPr>
          <w:color w:val="000000"/>
          <w:sz w:val="24"/>
          <w:szCs w:val="24"/>
          <w:lang w:val="en-MY"/>
        </w:rPr>
        <w:t>.</w:t>
      </w:r>
    </w:p>
    <w:p w14:paraId="7FB55F82" w14:textId="77777777" w:rsidR="00533D77" w:rsidRPr="00533D77" w:rsidRDefault="00533D77" w:rsidP="001742DB">
      <w:pPr>
        <w:ind w:left="142" w:firstLine="720"/>
        <w:jc w:val="both"/>
        <w:rPr>
          <w:color w:val="000000"/>
          <w:sz w:val="24"/>
          <w:szCs w:val="24"/>
          <w:lang w:val="en-MY"/>
        </w:rPr>
      </w:pPr>
    </w:p>
    <w:p w14:paraId="6C1E089E" w14:textId="77777777" w:rsidR="00533D77" w:rsidRPr="001742DB" w:rsidRDefault="00533D77" w:rsidP="001742DB">
      <w:pPr>
        <w:ind w:left="142"/>
        <w:jc w:val="both"/>
        <w:rPr>
          <w:b/>
          <w:bCs/>
          <w:color w:val="000000"/>
          <w:sz w:val="24"/>
          <w:szCs w:val="24"/>
          <w:lang w:val="en-MY"/>
        </w:rPr>
      </w:pPr>
      <w:r w:rsidRPr="001742DB">
        <w:rPr>
          <w:b/>
          <w:bCs/>
          <w:color w:val="000000"/>
          <w:sz w:val="24"/>
          <w:szCs w:val="24"/>
          <w:lang w:val="en-MY"/>
        </w:rPr>
        <w:t>Data Analysis</w:t>
      </w:r>
    </w:p>
    <w:p w14:paraId="573D821E" w14:textId="77777777" w:rsidR="00533D77" w:rsidRPr="001742DB" w:rsidRDefault="00533D77" w:rsidP="001742DB">
      <w:pPr>
        <w:ind w:left="142"/>
        <w:jc w:val="both"/>
        <w:rPr>
          <w:b/>
          <w:bCs/>
          <w:color w:val="000000"/>
          <w:sz w:val="24"/>
          <w:szCs w:val="24"/>
          <w:lang w:val="en-MY"/>
        </w:rPr>
      </w:pPr>
      <w:proofErr w:type="spellStart"/>
      <w:r w:rsidRPr="001742DB">
        <w:rPr>
          <w:b/>
          <w:bCs/>
          <w:color w:val="000000"/>
          <w:sz w:val="24"/>
          <w:szCs w:val="24"/>
          <w:lang w:val="en-MY"/>
        </w:rPr>
        <w:t>Analisis</w:t>
      </w:r>
      <w:proofErr w:type="spellEnd"/>
      <w:r w:rsidRPr="001742DB">
        <w:rPr>
          <w:b/>
          <w:bCs/>
          <w:color w:val="000000"/>
          <w:sz w:val="24"/>
          <w:szCs w:val="24"/>
          <w:lang w:val="en-MY"/>
        </w:rPr>
        <w:t xml:space="preserve"> </w:t>
      </w:r>
      <w:proofErr w:type="spellStart"/>
      <w:r w:rsidRPr="001742DB">
        <w:rPr>
          <w:b/>
          <w:bCs/>
          <w:color w:val="000000"/>
          <w:sz w:val="24"/>
          <w:szCs w:val="24"/>
          <w:lang w:val="en-MY"/>
        </w:rPr>
        <w:t>Pembingkaian</w:t>
      </w:r>
      <w:proofErr w:type="spellEnd"/>
      <w:r w:rsidRPr="001742DB">
        <w:rPr>
          <w:b/>
          <w:bCs/>
          <w:color w:val="000000"/>
          <w:sz w:val="24"/>
          <w:szCs w:val="24"/>
          <w:lang w:val="en-MY"/>
        </w:rPr>
        <w:t xml:space="preserve"> Robert N. </w:t>
      </w:r>
      <w:proofErr w:type="spellStart"/>
      <w:r w:rsidRPr="001742DB">
        <w:rPr>
          <w:b/>
          <w:bCs/>
          <w:color w:val="000000"/>
          <w:sz w:val="24"/>
          <w:szCs w:val="24"/>
          <w:lang w:val="en-MY"/>
        </w:rPr>
        <w:t>Entman</w:t>
      </w:r>
      <w:proofErr w:type="spellEnd"/>
    </w:p>
    <w:p w14:paraId="6DB5A850" w14:textId="77777777" w:rsidR="00533D77" w:rsidRPr="00533D77" w:rsidRDefault="00533D77" w:rsidP="001742DB">
      <w:pPr>
        <w:ind w:left="142" w:firstLine="720"/>
        <w:jc w:val="both"/>
        <w:rPr>
          <w:color w:val="000000"/>
          <w:sz w:val="24"/>
          <w:szCs w:val="24"/>
          <w:lang w:val="en-MY"/>
        </w:rPr>
      </w:pPr>
      <w:r w:rsidRPr="00533D77">
        <w:rPr>
          <w:color w:val="000000"/>
          <w:sz w:val="24"/>
          <w:szCs w:val="24"/>
          <w:lang w:val="en-MY"/>
        </w:rPr>
        <w:t xml:space="preserve">Salah </w:t>
      </w:r>
      <w:proofErr w:type="spellStart"/>
      <w:r w:rsidRPr="00533D77">
        <w:rPr>
          <w:color w:val="000000"/>
          <w:sz w:val="24"/>
          <w:szCs w:val="24"/>
          <w:lang w:val="en-MY"/>
        </w:rPr>
        <w:t>satu</w:t>
      </w:r>
      <w:proofErr w:type="spellEnd"/>
      <w:r w:rsidRPr="00533D77">
        <w:rPr>
          <w:color w:val="000000"/>
          <w:sz w:val="24"/>
          <w:szCs w:val="24"/>
          <w:lang w:val="en-MY"/>
        </w:rPr>
        <w:t xml:space="preserve"> </w:t>
      </w:r>
      <w:proofErr w:type="spellStart"/>
      <w:r w:rsidRPr="00533D77">
        <w:rPr>
          <w:color w:val="000000"/>
          <w:sz w:val="24"/>
          <w:szCs w:val="24"/>
          <w:lang w:val="en-MY"/>
        </w:rPr>
        <w:t>teknik</w:t>
      </w:r>
      <w:proofErr w:type="spellEnd"/>
      <w:r w:rsidRPr="00533D77">
        <w:rPr>
          <w:color w:val="000000"/>
          <w:sz w:val="24"/>
          <w:szCs w:val="24"/>
          <w:lang w:val="en-MY"/>
        </w:rPr>
        <w:t xml:space="preserve"> </w:t>
      </w:r>
      <w:r w:rsidRPr="00B107AE">
        <w:rPr>
          <w:i/>
          <w:iCs/>
          <w:color w:val="000000"/>
          <w:sz w:val="24"/>
          <w:szCs w:val="24"/>
          <w:lang w:val="en-MY"/>
        </w:rPr>
        <w:t>framing</w:t>
      </w:r>
      <w:r w:rsidRPr="00533D77">
        <w:rPr>
          <w:color w:val="000000"/>
          <w:sz w:val="24"/>
          <w:szCs w:val="24"/>
          <w:lang w:val="en-MY"/>
        </w:rPr>
        <w:t xml:space="preserve"> popular yang </w:t>
      </w:r>
      <w:proofErr w:type="spellStart"/>
      <w:r w:rsidRPr="00533D77">
        <w:rPr>
          <w:color w:val="000000"/>
          <w:sz w:val="24"/>
          <w:szCs w:val="24"/>
          <w:lang w:val="en-MY"/>
        </w:rPr>
        <w:t>digunakan</w:t>
      </w:r>
      <w:proofErr w:type="spellEnd"/>
      <w:r w:rsidRPr="00533D77">
        <w:rPr>
          <w:color w:val="000000"/>
          <w:sz w:val="24"/>
          <w:szCs w:val="24"/>
          <w:lang w:val="en-MY"/>
        </w:rPr>
        <w:t xml:space="preserve"> </w:t>
      </w:r>
      <w:proofErr w:type="spellStart"/>
      <w:r w:rsidRPr="00533D77">
        <w:rPr>
          <w:color w:val="000000"/>
          <w:sz w:val="24"/>
          <w:szCs w:val="24"/>
          <w:lang w:val="en-MY"/>
        </w:rPr>
        <w:t>untuk</w:t>
      </w:r>
      <w:proofErr w:type="spellEnd"/>
      <w:r w:rsidRPr="00533D77">
        <w:rPr>
          <w:color w:val="000000"/>
          <w:sz w:val="24"/>
          <w:szCs w:val="24"/>
          <w:lang w:val="en-MY"/>
        </w:rPr>
        <w:t xml:space="preserve"> </w:t>
      </w:r>
      <w:proofErr w:type="spellStart"/>
      <w:r w:rsidRPr="00533D77">
        <w:rPr>
          <w:color w:val="000000"/>
          <w:sz w:val="24"/>
          <w:szCs w:val="24"/>
          <w:lang w:val="en-MY"/>
        </w:rPr>
        <w:t>mengkaji</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w:t>
      </w:r>
      <w:proofErr w:type="spellStart"/>
      <w:r w:rsidRPr="00533D77">
        <w:rPr>
          <w:color w:val="000000"/>
          <w:sz w:val="24"/>
          <w:szCs w:val="24"/>
          <w:lang w:val="en-MY"/>
        </w:rPr>
        <w:t>adalah</w:t>
      </w:r>
      <w:proofErr w:type="spellEnd"/>
      <w:r w:rsidRPr="00533D77">
        <w:rPr>
          <w:color w:val="000000"/>
          <w:sz w:val="24"/>
          <w:szCs w:val="24"/>
          <w:lang w:val="en-MY"/>
        </w:rPr>
        <w:t xml:space="preserve"> </w:t>
      </w:r>
      <w:proofErr w:type="spellStart"/>
      <w:r w:rsidRPr="00533D77">
        <w:rPr>
          <w:color w:val="000000"/>
          <w:sz w:val="24"/>
          <w:szCs w:val="24"/>
          <w:lang w:val="en-MY"/>
        </w:rPr>
        <w:t>analisis</w:t>
      </w:r>
      <w:proofErr w:type="spellEnd"/>
      <w:r w:rsidRPr="00533D77">
        <w:rPr>
          <w:color w:val="000000"/>
          <w:sz w:val="24"/>
          <w:szCs w:val="24"/>
          <w:lang w:val="en-MY"/>
        </w:rPr>
        <w:t xml:space="preserve"> framing Robert N. </w:t>
      </w:r>
      <w:proofErr w:type="spellStart"/>
      <w:r w:rsidRPr="00533D77">
        <w:rPr>
          <w:color w:val="000000"/>
          <w:sz w:val="24"/>
          <w:szCs w:val="24"/>
          <w:lang w:val="en-MY"/>
        </w:rPr>
        <w:t>Entman</w:t>
      </w:r>
      <w:proofErr w:type="spellEnd"/>
      <w:r w:rsidRPr="00533D77">
        <w:rPr>
          <w:color w:val="000000"/>
          <w:sz w:val="24"/>
          <w:szCs w:val="24"/>
          <w:lang w:val="en-MY"/>
        </w:rPr>
        <w:t xml:space="preserve">. </w:t>
      </w:r>
      <w:proofErr w:type="spellStart"/>
      <w:r w:rsidRPr="00533D77">
        <w:rPr>
          <w:color w:val="000000"/>
          <w:sz w:val="24"/>
          <w:szCs w:val="24"/>
          <w:lang w:val="en-MY"/>
        </w:rPr>
        <w:t>Analisis</w:t>
      </w:r>
      <w:proofErr w:type="spellEnd"/>
      <w:r w:rsidRPr="00533D77">
        <w:rPr>
          <w:color w:val="000000"/>
          <w:sz w:val="24"/>
          <w:szCs w:val="24"/>
          <w:lang w:val="en-MY"/>
        </w:rPr>
        <w:t xml:space="preserve"> </w:t>
      </w:r>
      <w:r w:rsidRPr="00B107AE">
        <w:rPr>
          <w:i/>
          <w:iCs/>
          <w:color w:val="000000"/>
          <w:sz w:val="24"/>
          <w:szCs w:val="24"/>
          <w:lang w:val="en-MY"/>
        </w:rPr>
        <w:t xml:space="preserve">framing </w:t>
      </w:r>
      <w:proofErr w:type="spellStart"/>
      <w:r w:rsidRPr="00533D77">
        <w:rPr>
          <w:color w:val="000000"/>
          <w:sz w:val="24"/>
          <w:szCs w:val="24"/>
          <w:lang w:val="en-MY"/>
        </w:rPr>
        <w:t>ini</w:t>
      </w:r>
      <w:proofErr w:type="spellEnd"/>
      <w:r w:rsidRPr="00533D77">
        <w:rPr>
          <w:color w:val="000000"/>
          <w:sz w:val="24"/>
          <w:szCs w:val="24"/>
          <w:lang w:val="en-MY"/>
        </w:rPr>
        <w:t xml:space="preserve"> </w:t>
      </w:r>
      <w:proofErr w:type="spellStart"/>
      <w:r w:rsidRPr="00533D77">
        <w:rPr>
          <w:color w:val="000000"/>
          <w:sz w:val="24"/>
          <w:szCs w:val="24"/>
          <w:lang w:val="en-MY"/>
        </w:rPr>
        <w:t>melihat</w:t>
      </w:r>
      <w:proofErr w:type="spellEnd"/>
      <w:r w:rsidRPr="00533D77">
        <w:rPr>
          <w:color w:val="000000"/>
          <w:sz w:val="24"/>
          <w:szCs w:val="24"/>
          <w:lang w:val="en-MY"/>
        </w:rPr>
        <w:t xml:space="preserve"> </w:t>
      </w:r>
      <w:proofErr w:type="spellStart"/>
      <w:r w:rsidRPr="00533D77">
        <w:rPr>
          <w:color w:val="000000"/>
          <w:sz w:val="24"/>
          <w:szCs w:val="24"/>
          <w:lang w:val="en-MY"/>
        </w:rPr>
        <w:t>bagaimana</w:t>
      </w:r>
      <w:proofErr w:type="spellEnd"/>
      <w:r w:rsidRPr="00533D77">
        <w:rPr>
          <w:color w:val="000000"/>
          <w:sz w:val="24"/>
          <w:szCs w:val="24"/>
          <w:lang w:val="en-MY"/>
        </w:rPr>
        <w:t xml:space="preserve"> </w:t>
      </w:r>
      <w:proofErr w:type="spellStart"/>
      <w:r w:rsidRPr="00533D77">
        <w:rPr>
          <w:color w:val="000000"/>
          <w:sz w:val="24"/>
          <w:szCs w:val="24"/>
          <w:lang w:val="en-MY"/>
        </w:rPr>
        <w:t>sebuah</w:t>
      </w:r>
      <w:proofErr w:type="spellEnd"/>
      <w:r w:rsidRPr="00533D77">
        <w:rPr>
          <w:color w:val="000000"/>
          <w:sz w:val="24"/>
          <w:szCs w:val="24"/>
          <w:lang w:val="en-MY"/>
        </w:rPr>
        <w:t xml:space="preserve"> </w:t>
      </w:r>
      <w:proofErr w:type="spellStart"/>
      <w:r w:rsidRPr="00533D77">
        <w:rPr>
          <w:color w:val="000000"/>
          <w:sz w:val="24"/>
          <w:szCs w:val="24"/>
          <w:lang w:val="en-MY"/>
        </w:rPr>
        <w:t>isu</w:t>
      </w:r>
      <w:proofErr w:type="spellEnd"/>
      <w:r w:rsidRPr="00533D77">
        <w:rPr>
          <w:color w:val="000000"/>
          <w:sz w:val="24"/>
          <w:szCs w:val="24"/>
          <w:lang w:val="en-MY"/>
        </w:rPr>
        <w:t xml:space="preserve"> dan </w:t>
      </w:r>
      <w:proofErr w:type="spellStart"/>
      <w:r w:rsidRPr="00533D77">
        <w:rPr>
          <w:color w:val="000000"/>
          <w:sz w:val="24"/>
          <w:szCs w:val="24"/>
          <w:lang w:val="en-MY"/>
        </w:rPr>
        <w:t>aspek-aspek</w:t>
      </w:r>
      <w:proofErr w:type="spellEnd"/>
      <w:r w:rsidRPr="00533D77">
        <w:rPr>
          <w:color w:val="000000"/>
          <w:sz w:val="24"/>
          <w:szCs w:val="24"/>
          <w:lang w:val="en-MY"/>
        </w:rPr>
        <w:t xml:space="preserve"> </w:t>
      </w:r>
      <w:proofErr w:type="spellStart"/>
      <w:r w:rsidRPr="00533D77">
        <w:rPr>
          <w:color w:val="000000"/>
          <w:sz w:val="24"/>
          <w:szCs w:val="24"/>
          <w:lang w:val="en-MY"/>
        </w:rPr>
        <w:t>realitas</w:t>
      </w:r>
      <w:proofErr w:type="spellEnd"/>
      <w:r w:rsidRPr="00533D77">
        <w:rPr>
          <w:color w:val="000000"/>
          <w:sz w:val="24"/>
          <w:szCs w:val="24"/>
          <w:lang w:val="en-MY"/>
        </w:rPr>
        <w:t xml:space="preserve"> </w:t>
      </w:r>
      <w:proofErr w:type="spellStart"/>
      <w:r w:rsidRPr="00533D77">
        <w:rPr>
          <w:color w:val="000000"/>
          <w:sz w:val="24"/>
          <w:szCs w:val="24"/>
          <w:lang w:val="en-MY"/>
        </w:rPr>
        <w:t>dipilih</w:t>
      </w:r>
      <w:proofErr w:type="spellEnd"/>
      <w:r w:rsidRPr="00533D77">
        <w:rPr>
          <w:color w:val="000000"/>
          <w:sz w:val="24"/>
          <w:szCs w:val="24"/>
          <w:lang w:val="en-MY"/>
        </w:rPr>
        <w:t xml:space="preserve">, </w:t>
      </w:r>
      <w:proofErr w:type="spellStart"/>
      <w:r w:rsidRPr="00533D77">
        <w:rPr>
          <w:color w:val="000000"/>
          <w:sz w:val="24"/>
          <w:szCs w:val="24"/>
          <w:lang w:val="en-MY"/>
        </w:rPr>
        <w:t>ditekankan</w:t>
      </w:r>
      <w:proofErr w:type="spellEnd"/>
      <w:r w:rsidRPr="00533D77">
        <w:rPr>
          <w:color w:val="000000"/>
          <w:sz w:val="24"/>
          <w:szCs w:val="24"/>
          <w:lang w:val="en-MY"/>
        </w:rPr>
        <w:t xml:space="preserve"> dan </w:t>
      </w:r>
      <w:proofErr w:type="spellStart"/>
      <w:r w:rsidRPr="00533D77">
        <w:rPr>
          <w:color w:val="000000"/>
          <w:sz w:val="24"/>
          <w:szCs w:val="24"/>
          <w:lang w:val="en-MY"/>
        </w:rPr>
        <w:t>ditonjolkan</w:t>
      </w:r>
      <w:proofErr w:type="spellEnd"/>
      <w:r w:rsidRPr="00533D77">
        <w:rPr>
          <w:color w:val="000000"/>
          <w:sz w:val="24"/>
          <w:szCs w:val="24"/>
          <w:lang w:val="en-MY"/>
        </w:rPr>
        <w:t xml:space="preserve">. Proses </w:t>
      </w:r>
      <w:proofErr w:type="spellStart"/>
      <w:r w:rsidRPr="00533D77">
        <w:rPr>
          <w:color w:val="000000"/>
          <w:sz w:val="24"/>
          <w:szCs w:val="24"/>
          <w:lang w:val="en-MY"/>
        </w:rPr>
        <w:t>seleksi</w:t>
      </w:r>
      <w:proofErr w:type="spellEnd"/>
      <w:r w:rsidRPr="00533D77">
        <w:rPr>
          <w:color w:val="000000"/>
          <w:sz w:val="24"/>
          <w:szCs w:val="24"/>
          <w:lang w:val="en-MY"/>
        </w:rPr>
        <w:t xml:space="preserve"> </w:t>
      </w:r>
      <w:proofErr w:type="spellStart"/>
      <w:r w:rsidRPr="00533D77">
        <w:rPr>
          <w:color w:val="000000"/>
          <w:sz w:val="24"/>
          <w:szCs w:val="24"/>
          <w:lang w:val="en-MY"/>
        </w:rPr>
        <w:t>isu</w:t>
      </w:r>
      <w:proofErr w:type="spellEnd"/>
      <w:r w:rsidRPr="00533D77">
        <w:rPr>
          <w:color w:val="000000"/>
          <w:sz w:val="24"/>
          <w:szCs w:val="24"/>
          <w:lang w:val="en-MY"/>
        </w:rPr>
        <w:t xml:space="preserve"> </w:t>
      </w:r>
      <w:proofErr w:type="spellStart"/>
      <w:r w:rsidRPr="00533D77">
        <w:rPr>
          <w:color w:val="000000"/>
          <w:sz w:val="24"/>
          <w:szCs w:val="24"/>
          <w:lang w:val="en-MY"/>
        </w:rPr>
        <w:t>mempertajam</w:t>
      </w:r>
      <w:proofErr w:type="spellEnd"/>
      <w:r w:rsidRPr="00533D77">
        <w:rPr>
          <w:color w:val="000000"/>
          <w:sz w:val="24"/>
          <w:szCs w:val="24"/>
          <w:lang w:val="en-MY"/>
        </w:rPr>
        <w:t xml:space="preserve"> </w:t>
      </w:r>
      <w:r w:rsidRPr="00B107AE">
        <w:rPr>
          <w:i/>
          <w:iCs/>
          <w:color w:val="000000"/>
          <w:sz w:val="24"/>
          <w:szCs w:val="24"/>
          <w:lang w:val="en-MY"/>
        </w:rPr>
        <w:t>framing</w:t>
      </w:r>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dan </w:t>
      </w:r>
      <w:proofErr w:type="spellStart"/>
      <w:r w:rsidRPr="00533D77">
        <w:rPr>
          <w:color w:val="000000"/>
          <w:sz w:val="24"/>
          <w:szCs w:val="24"/>
          <w:lang w:val="en-MY"/>
        </w:rPr>
        <w:t>mempengaruhi</w:t>
      </w:r>
      <w:proofErr w:type="spellEnd"/>
      <w:r w:rsidRPr="00533D77">
        <w:rPr>
          <w:color w:val="000000"/>
          <w:sz w:val="24"/>
          <w:szCs w:val="24"/>
          <w:lang w:val="en-MY"/>
        </w:rPr>
        <w:t xml:space="preserve"> </w:t>
      </w:r>
      <w:proofErr w:type="spellStart"/>
      <w:r w:rsidRPr="00533D77">
        <w:rPr>
          <w:color w:val="000000"/>
          <w:sz w:val="24"/>
          <w:szCs w:val="24"/>
          <w:lang w:val="en-MY"/>
        </w:rPr>
        <w:t>penekanan</w:t>
      </w:r>
      <w:proofErr w:type="spellEnd"/>
      <w:r w:rsidRPr="00533D77">
        <w:rPr>
          <w:color w:val="000000"/>
          <w:sz w:val="24"/>
          <w:szCs w:val="24"/>
          <w:lang w:val="en-MY"/>
        </w:rPr>
        <w:t xml:space="preserve"> </w:t>
      </w:r>
      <w:proofErr w:type="spellStart"/>
      <w:r w:rsidRPr="00533D77">
        <w:rPr>
          <w:color w:val="000000"/>
          <w:sz w:val="24"/>
          <w:szCs w:val="24"/>
          <w:lang w:val="en-MY"/>
        </w:rPr>
        <w:t>isi</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Agar data yang </w:t>
      </w:r>
      <w:proofErr w:type="spellStart"/>
      <w:r w:rsidRPr="00533D77">
        <w:rPr>
          <w:color w:val="000000"/>
          <w:sz w:val="24"/>
          <w:szCs w:val="24"/>
          <w:lang w:val="en-MY"/>
        </w:rPr>
        <w:t>dianalisis</w:t>
      </w:r>
      <w:proofErr w:type="spellEnd"/>
      <w:r w:rsidRPr="00533D77">
        <w:rPr>
          <w:color w:val="000000"/>
          <w:sz w:val="24"/>
          <w:szCs w:val="24"/>
          <w:lang w:val="en-MY"/>
        </w:rPr>
        <w:t xml:space="preserve"> </w:t>
      </w:r>
      <w:proofErr w:type="spellStart"/>
      <w:r w:rsidRPr="00533D77">
        <w:rPr>
          <w:color w:val="000000"/>
          <w:sz w:val="24"/>
          <w:szCs w:val="24"/>
          <w:lang w:val="en-MY"/>
        </w:rPr>
        <w:t>lebih</w:t>
      </w:r>
      <w:proofErr w:type="spellEnd"/>
      <w:r w:rsidRPr="00533D77">
        <w:rPr>
          <w:color w:val="000000"/>
          <w:sz w:val="24"/>
          <w:szCs w:val="24"/>
          <w:lang w:val="en-MY"/>
        </w:rPr>
        <w:t xml:space="preserve"> </w:t>
      </w:r>
      <w:proofErr w:type="spellStart"/>
      <w:r w:rsidRPr="00533D77">
        <w:rPr>
          <w:color w:val="000000"/>
          <w:sz w:val="24"/>
          <w:szCs w:val="24"/>
          <w:lang w:val="en-MY"/>
        </w:rPr>
        <w:t>bermakna</w:t>
      </w:r>
      <w:proofErr w:type="spellEnd"/>
      <w:r w:rsidRPr="00533D77">
        <w:rPr>
          <w:color w:val="000000"/>
          <w:sz w:val="24"/>
          <w:szCs w:val="24"/>
          <w:lang w:val="en-MY"/>
        </w:rPr>
        <w:t xml:space="preserve"> dan </w:t>
      </w:r>
      <w:proofErr w:type="spellStart"/>
      <w:r w:rsidRPr="00533D77">
        <w:rPr>
          <w:color w:val="000000"/>
          <w:sz w:val="24"/>
          <w:szCs w:val="24"/>
          <w:lang w:val="en-MY"/>
        </w:rPr>
        <w:t>mudah</w:t>
      </w:r>
      <w:proofErr w:type="spellEnd"/>
      <w:r w:rsidRPr="00533D77">
        <w:rPr>
          <w:color w:val="000000"/>
          <w:sz w:val="24"/>
          <w:szCs w:val="24"/>
          <w:lang w:val="en-MY"/>
        </w:rPr>
        <w:t xml:space="preserve"> </w:t>
      </w:r>
      <w:proofErr w:type="spellStart"/>
      <w:r w:rsidRPr="00533D77">
        <w:rPr>
          <w:color w:val="000000"/>
          <w:sz w:val="24"/>
          <w:szCs w:val="24"/>
          <w:lang w:val="en-MY"/>
        </w:rPr>
        <w:t>diklasifikasikan</w:t>
      </w:r>
      <w:proofErr w:type="spellEnd"/>
      <w:r w:rsidRPr="00533D77">
        <w:rPr>
          <w:color w:val="000000"/>
          <w:sz w:val="24"/>
          <w:szCs w:val="24"/>
          <w:lang w:val="en-MY"/>
        </w:rPr>
        <w:t xml:space="preserve">, </w:t>
      </w:r>
      <w:proofErr w:type="spellStart"/>
      <w:r w:rsidRPr="00533D77">
        <w:rPr>
          <w:color w:val="000000"/>
          <w:sz w:val="24"/>
          <w:szCs w:val="24"/>
          <w:lang w:val="en-MY"/>
        </w:rPr>
        <w:t>maka</w:t>
      </w:r>
      <w:proofErr w:type="spellEnd"/>
      <w:r w:rsidRPr="00533D77">
        <w:rPr>
          <w:color w:val="000000"/>
          <w:sz w:val="24"/>
          <w:szCs w:val="24"/>
          <w:lang w:val="en-MY"/>
        </w:rPr>
        <w:t xml:space="preserve"> </w:t>
      </w:r>
      <w:proofErr w:type="spellStart"/>
      <w:r w:rsidRPr="00533D77">
        <w:rPr>
          <w:color w:val="000000"/>
          <w:sz w:val="24"/>
          <w:szCs w:val="24"/>
          <w:lang w:val="en-MY"/>
        </w:rPr>
        <w:t>setiap</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korpus</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 </w:t>
      </w:r>
      <w:proofErr w:type="spellStart"/>
      <w:r w:rsidRPr="00533D77">
        <w:rPr>
          <w:color w:val="000000"/>
          <w:sz w:val="24"/>
          <w:szCs w:val="24"/>
          <w:lang w:val="en-MY"/>
        </w:rPr>
        <w:t>diberi</w:t>
      </w:r>
      <w:proofErr w:type="spellEnd"/>
      <w:r w:rsidRPr="00533D77">
        <w:rPr>
          <w:color w:val="000000"/>
          <w:sz w:val="24"/>
          <w:szCs w:val="24"/>
          <w:lang w:val="en-MY"/>
        </w:rPr>
        <w:t xml:space="preserve"> label dan </w:t>
      </w:r>
      <w:proofErr w:type="spellStart"/>
      <w:r w:rsidRPr="00533D77">
        <w:rPr>
          <w:color w:val="000000"/>
          <w:sz w:val="24"/>
          <w:szCs w:val="24"/>
          <w:lang w:val="en-MY"/>
        </w:rPr>
        <w:t>kategori</w:t>
      </w:r>
      <w:proofErr w:type="spellEnd"/>
      <w:r w:rsidRPr="00533D77">
        <w:rPr>
          <w:color w:val="000000"/>
          <w:sz w:val="24"/>
          <w:szCs w:val="24"/>
          <w:lang w:val="en-MY"/>
        </w:rPr>
        <w:t xml:space="preserve"> </w:t>
      </w:r>
      <w:proofErr w:type="spellStart"/>
      <w:r w:rsidRPr="00533D77">
        <w:rPr>
          <w:color w:val="000000"/>
          <w:sz w:val="24"/>
          <w:szCs w:val="24"/>
          <w:lang w:val="en-MY"/>
        </w:rPr>
        <w:t>merujuk</w:t>
      </w:r>
      <w:proofErr w:type="spellEnd"/>
      <w:r w:rsidRPr="00533D77">
        <w:rPr>
          <w:color w:val="000000"/>
          <w:sz w:val="24"/>
          <w:szCs w:val="24"/>
          <w:lang w:val="en-MY"/>
        </w:rPr>
        <w:t xml:space="preserve"> pada 4 </w:t>
      </w:r>
      <w:proofErr w:type="spellStart"/>
      <w:r w:rsidRPr="00533D77">
        <w:rPr>
          <w:color w:val="000000"/>
          <w:sz w:val="24"/>
          <w:szCs w:val="24"/>
          <w:lang w:val="en-MY"/>
        </w:rPr>
        <w:t>komponen</w:t>
      </w:r>
      <w:proofErr w:type="spellEnd"/>
      <w:r w:rsidRPr="00533D77">
        <w:rPr>
          <w:color w:val="000000"/>
          <w:sz w:val="24"/>
          <w:szCs w:val="24"/>
          <w:lang w:val="en-MY"/>
        </w:rPr>
        <w:t xml:space="preserve"> </w:t>
      </w:r>
      <w:proofErr w:type="spellStart"/>
      <w:r w:rsidRPr="00533D77">
        <w:rPr>
          <w:color w:val="000000"/>
          <w:sz w:val="24"/>
          <w:szCs w:val="24"/>
          <w:lang w:val="en-MY"/>
        </w:rPr>
        <w:t>pembingkaian</w:t>
      </w:r>
      <w:proofErr w:type="spellEnd"/>
      <w:r w:rsidRPr="00533D77">
        <w:rPr>
          <w:color w:val="000000"/>
          <w:sz w:val="24"/>
          <w:szCs w:val="24"/>
          <w:lang w:val="en-MY"/>
        </w:rPr>
        <w:t xml:space="preserve"> Robert N. </w:t>
      </w:r>
      <w:proofErr w:type="spellStart"/>
      <w:r w:rsidRPr="00533D77">
        <w:rPr>
          <w:color w:val="000000"/>
          <w:sz w:val="24"/>
          <w:szCs w:val="24"/>
          <w:lang w:val="en-MY"/>
        </w:rPr>
        <w:t>Entman</w:t>
      </w:r>
      <w:proofErr w:type="spellEnd"/>
      <w:r w:rsidRPr="00533D77">
        <w:rPr>
          <w:color w:val="000000"/>
          <w:sz w:val="24"/>
          <w:szCs w:val="24"/>
          <w:lang w:val="en-MY"/>
        </w:rPr>
        <w:t xml:space="preserve"> yang </w:t>
      </w:r>
      <w:proofErr w:type="spellStart"/>
      <w:r w:rsidRPr="00533D77">
        <w:rPr>
          <w:color w:val="000000"/>
          <w:sz w:val="24"/>
          <w:szCs w:val="24"/>
          <w:lang w:val="en-MY"/>
        </w:rPr>
        <w:t>meliputi</w:t>
      </w:r>
      <w:proofErr w:type="spellEnd"/>
      <w:r w:rsidRPr="00533D77">
        <w:rPr>
          <w:color w:val="000000"/>
          <w:sz w:val="24"/>
          <w:szCs w:val="24"/>
          <w:lang w:val="en-MY"/>
        </w:rPr>
        <w:t xml:space="preserve">: </w:t>
      </w:r>
      <w:proofErr w:type="spellStart"/>
      <w:r w:rsidRPr="00533D77">
        <w:rPr>
          <w:color w:val="000000"/>
          <w:sz w:val="24"/>
          <w:szCs w:val="24"/>
          <w:lang w:val="en-MY"/>
        </w:rPr>
        <w:t>definisi</w:t>
      </w:r>
      <w:proofErr w:type="spellEnd"/>
      <w:r w:rsidRPr="00533D77">
        <w:rPr>
          <w:color w:val="000000"/>
          <w:sz w:val="24"/>
          <w:szCs w:val="24"/>
          <w:lang w:val="en-MY"/>
        </w:rPr>
        <w:t xml:space="preserve">, diagnosis, </w:t>
      </w:r>
      <w:proofErr w:type="spellStart"/>
      <w:r w:rsidRPr="00533D77">
        <w:rPr>
          <w:color w:val="000000"/>
          <w:sz w:val="24"/>
          <w:szCs w:val="24"/>
          <w:lang w:val="en-MY"/>
        </w:rPr>
        <w:t>tindakan</w:t>
      </w:r>
      <w:proofErr w:type="spellEnd"/>
      <w:r w:rsidRPr="00533D77">
        <w:rPr>
          <w:color w:val="000000"/>
          <w:sz w:val="24"/>
          <w:szCs w:val="24"/>
          <w:lang w:val="en-MY"/>
        </w:rPr>
        <w:t xml:space="preserve">, dan </w:t>
      </w:r>
      <w:proofErr w:type="spellStart"/>
      <w:r w:rsidRPr="00533D77">
        <w:rPr>
          <w:color w:val="000000"/>
          <w:sz w:val="24"/>
          <w:szCs w:val="24"/>
          <w:lang w:val="en-MY"/>
        </w:rPr>
        <w:t>evaluasi</w:t>
      </w:r>
      <w:proofErr w:type="spellEnd"/>
      <w:r w:rsidRPr="00533D77">
        <w:rPr>
          <w:color w:val="000000"/>
          <w:sz w:val="24"/>
          <w:szCs w:val="24"/>
          <w:lang w:val="en-MY"/>
        </w:rPr>
        <w:t>.</w:t>
      </w:r>
    </w:p>
    <w:p w14:paraId="1A23EB7F" w14:textId="6D070915" w:rsidR="00533D77" w:rsidRPr="00533D77" w:rsidRDefault="00533D77" w:rsidP="001742DB">
      <w:pPr>
        <w:ind w:left="142" w:firstLine="567"/>
        <w:jc w:val="both"/>
        <w:rPr>
          <w:color w:val="000000"/>
          <w:sz w:val="24"/>
          <w:szCs w:val="24"/>
          <w:lang w:val="en-MY"/>
        </w:rPr>
      </w:pPr>
      <w:proofErr w:type="spellStart"/>
      <w:r w:rsidRPr="00533D77">
        <w:rPr>
          <w:color w:val="000000"/>
          <w:sz w:val="24"/>
          <w:szCs w:val="24"/>
          <w:lang w:val="en-MY"/>
        </w:rPr>
        <w:t>Pengorganisasian</w:t>
      </w:r>
      <w:proofErr w:type="spellEnd"/>
      <w:r w:rsidRPr="00533D77">
        <w:rPr>
          <w:color w:val="000000"/>
          <w:sz w:val="24"/>
          <w:szCs w:val="24"/>
          <w:lang w:val="en-MY"/>
        </w:rPr>
        <w:t xml:space="preserve"> data </w:t>
      </w:r>
      <w:proofErr w:type="spellStart"/>
      <w:r w:rsidRPr="00533D77">
        <w:rPr>
          <w:color w:val="000000"/>
          <w:sz w:val="24"/>
          <w:szCs w:val="24"/>
          <w:lang w:val="en-MY"/>
        </w:rPr>
        <w:t>menjadi</w:t>
      </w:r>
      <w:proofErr w:type="spellEnd"/>
      <w:r w:rsidRPr="00533D77">
        <w:rPr>
          <w:color w:val="000000"/>
          <w:sz w:val="24"/>
          <w:szCs w:val="24"/>
          <w:lang w:val="en-MY"/>
        </w:rPr>
        <w:t xml:space="preserve"> </w:t>
      </w:r>
      <w:proofErr w:type="spellStart"/>
      <w:r w:rsidRPr="00533D77">
        <w:rPr>
          <w:color w:val="000000"/>
          <w:sz w:val="24"/>
          <w:szCs w:val="24"/>
          <w:lang w:val="en-MY"/>
        </w:rPr>
        <w:t>bagian-bagian</w:t>
      </w:r>
      <w:proofErr w:type="spellEnd"/>
      <w:r w:rsidRPr="00533D77">
        <w:rPr>
          <w:color w:val="000000"/>
          <w:sz w:val="24"/>
          <w:szCs w:val="24"/>
          <w:lang w:val="en-MY"/>
        </w:rPr>
        <w:t xml:space="preserve"> yang </w:t>
      </w:r>
      <w:proofErr w:type="spellStart"/>
      <w:r w:rsidRPr="00533D77">
        <w:rPr>
          <w:color w:val="000000"/>
          <w:sz w:val="24"/>
          <w:szCs w:val="24"/>
          <w:lang w:val="en-MY"/>
        </w:rPr>
        <w:t>lebih</w:t>
      </w:r>
      <w:proofErr w:type="spellEnd"/>
      <w:r w:rsidRPr="00533D77">
        <w:rPr>
          <w:color w:val="000000"/>
          <w:sz w:val="24"/>
          <w:szCs w:val="24"/>
          <w:lang w:val="en-MY"/>
        </w:rPr>
        <w:t xml:space="preserve"> </w:t>
      </w:r>
      <w:proofErr w:type="spellStart"/>
      <w:r w:rsidRPr="00533D77">
        <w:rPr>
          <w:color w:val="000000"/>
          <w:sz w:val="24"/>
          <w:szCs w:val="24"/>
          <w:lang w:val="en-MY"/>
        </w:rPr>
        <w:t>kecil</w:t>
      </w:r>
      <w:proofErr w:type="spellEnd"/>
      <w:r w:rsidRPr="00533D77">
        <w:rPr>
          <w:color w:val="000000"/>
          <w:sz w:val="24"/>
          <w:szCs w:val="24"/>
          <w:lang w:val="en-MY"/>
        </w:rPr>
        <w:t xml:space="preserve"> dan </w:t>
      </w:r>
      <w:proofErr w:type="spellStart"/>
      <w:r w:rsidRPr="00533D77">
        <w:rPr>
          <w:color w:val="000000"/>
          <w:sz w:val="24"/>
          <w:szCs w:val="24"/>
          <w:lang w:val="en-MY"/>
        </w:rPr>
        <w:t>mudah</w:t>
      </w:r>
      <w:proofErr w:type="spellEnd"/>
      <w:r w:rsidRPr="00533D77">
        <w:rPr>
          <w:color w:val="000000"/>
          <w:sz w:val="24"/>
          <w:szCs w:val="24"/>
          <w:lang w:val="en-MY"/>
        </w:rPr>
        <w:t xml:space="preserve"> </w:t>
      </w:r>
      <w:proofErr w:type="spellStart"/>
      <w:r w:rsidRPr="00533D77">
        <w:rPr>
          <w:color w:val="000000"/>
          <w:sz w:val="24"/>
          <w:szCs w:val="24"/>
          <w:lang w:val="en-MY"/>
        </w:rPr>
        <w:t>dikelola</w:t>
      </w:r>
      <w:proofErr w:type="spellEnd"/>
      <w:r w:rsidRPr="00533D77">
        <w:rPr>
          <w:color w:val="000000"/>
          <w:sz w:val="24"/>
          <w:szCs w:val="24"/>
          <w:lang w:val="en-MY"/>
        </w:rPr>
        <w:t xml:space="preserve"> </w:t>
      </w:r>
      <w:proofErr w:type="spellStart"/>
      <w:r w:rsidRPr="00533D77">
        <w:rPr>
          <w:color w:val="000000"/>
          <w:sz w:val="24"/>
          <w:szCs w:val="24"/>
          <w:lang w:val="en-MY"/>
        </w:rPr>
        <w:t>mencakup</w:t>
      </w:r>
      <w:proofErr w:type="spellEnd"/>
      <w:r w:rsidRPr="00533D77">
        <w:rPr>
          <w:color w:val="000000"/>
          <w:sz w:val="24"/>
          <w:szCs w:val="24"/>
          <w:lang w:val="en-MY"/>
        </w:rPr>
        <w:t xml:space="preserve"> </w:t>
      </w:r>
      <w:proofErr w:type="spellStart"/>
      <w:r w:rsidRPr="00533D77">
        <w:rPr>
          <w:color w:val="000000"/>
          <w:sz w:val="24"/>
          <w:szCs w:val="24"/>
          <w:lang w:val="en-MY"/>
        </w:rPr>
        <w:t>beberapa</w:t>
      </w:r>
      <w:proofErr w:type="spellEnd"/>
      <w:r w:rsidRPr="00533D77">
        <w:rPr>
          <w:color w:val="000000"/>
          <w:sz w:val="24"/>
          <w:szCs w:val="24"/>
          <w:lang w:val="en-MY"/>
        </w:rPr>
        <w:t xml:space="preserve"> </w:t>
      </w:r>
      <w:proofErr w:type="spellStart"/>
      <w:r w:rsidRPr="00533D77">
        <w:rPr>
          <w:color w:val="000000"/>
          <w:sz w:val="24"/>
          <w:szCs w:val="24"/>
          <w:lang w:val="en-MY"/>
        </w:rPr>
        <w:t>tahap</w:t>
      </w:r>
      <w:proofErr w:type="spellEnd"/>
      <w:r w:rsidRPr="00533D77">
        <w:rPr>
          <w:color w:val="000000"/>
          <w:sz w:val="24"/>
          <w:szCs w:val="24"/>
          <w:lang w:val="en-MY"/>
        </w:rPr>
        <w:t xml:space="preserve"> </w:t>
      </w:r>
      <w:proofErr w:type="spellStart"/>
      <w:r w:rsidRPr="00533D77">
        <w:rPr>
          <w:color w:val="000000"/>
          <w:sz w:val="24"/>
          <w:szCs w:val="24"/>
          <w:lang w:val="en-MY"/>
        </w:rPr>
        <w:t>berupa</w:t>
      </w:r>
      <w:proofErr w:type="spellEnd"/>
      <w:r w:rsidRPr="00533D77">
        <w:rPr>
          <w:color w:val="000000"/>
          <w:sz w:val="24"/>
          <w:szCs w:val="24"/>
          <w:lang w:val="en-MY"/>
        </w:rPr>
        <w:t xml:space="preserve">: </w:t>
      </w:r>
      <w:proofErr w:type="spellStart"/>
      <w:r w:rsidRPr="00533D77">
        <w:rPr>
          <w:color w:val="000000"/>
          <w:sz w:val="24"/>
          <w:szCs w:val="24"/>
          <w:lang w:val="en-MY"/>
        </w:rPr>
        <w:t>identifikasi</w:t>
      </w:r>
      <w:proofErr w:type="spellEnd"/>
      <w:r w:rsidRPr="00533D77">
        <w:rPr>
          <w:color w:val="000000"/>
          <w:sz w:val="24"/>
          <w:szCs w:val="24"/>
          <w:lang w:val="en-MY"/>
        </w:rPr>
        <w:t xml:space="preserve"> </w:t>
      </w:r>
      <w:proofErr w:type="spellStart"/>
      <w:r w:rsidRPr="00533D77">
        <w:rPr>
          <w:color w:val="000000"/>
          <w:sz w:val="24"/>
          <w:szCs w:val="24"/>
          <w:lang w:val="en-MY"/>
        </w:rPr>
        <w:t>pola</w:t>
      </w:r>
      <w:proofErr w:type="spellEnd"/>
      <w:r w:rsidRPr="00533D77">
        <w:rPr>
          <w:color w:val="000000"/>
          <w:sz w:val="24"/>
          <w:szCs w:val="24"/>
          <w:lang w:val="en-MY"/>
        </w:rPr>
        <w:t xml:space="preserve">, </w:t>
      </w:r>
      <w:proofErr w:type="spellStart"/>
      <w:r w:rsidRPr="00533D77">
        <w:rPr>
          <w:color w:val="000000"/>
          <w:sz w:val="24"/>
          <w:szCs w:val="24"/>
          <w:lang w:val="en-MY"/>
        </w:rPr>
        <w:t>makna</w:t>
      </w:r>
      <w:proofErr w:type="spellEnd"/>
      <w:r w:rsidRPr="00533D77">
        <w:rPr>
          <w:color w:val="000000"/>
          <w:sz w:val="24"/>
          <w:szCs w:val="24"/>
          <w:lang w:val="en-MY"/>
        </w:rPr>
        <w:t xml:space="preserve">, </w:t>
      </w:r>
      <w:proofErr w:type="spellStart"/>
      <w:r w:rsidRPr="00533D77">
        <w:rPr>
          <w:color w:val="000000"/>
          <w:sz w:val="24"/>
          <w:szCs w:val="24"/>
          <w:lang w:val="en-MY"/>
        </w:rPr>
        <w:t>konten</w:t>
      </w:r>
      <w:proofErr w:type="spellEnd"/>
      <w:r w:rsidRPr="00533D77">
        <w:rPr>
          <w:color w:val="000000"/>
          <w:sz w:val="24"/>
          <w:szCs w:val="24"/>
          <w:lang w:val="en-MY"/>
        </w:rPr>
        <w:t xml:space="preserve">, </w:t>
      </w:r>
      <w:proofErr w:type="spellStart"/>
      <w:r w:rsidRPr="00533D77">
        <w:rPr>
          <w:color w:val="000000"/>
          <w:sz w:val="24"/>
          <w:szCs w:val="24"/>
          <w:lang w:val="en-MY"/>
        </w:rPr>
        <w:t>atau</w:t>
      </w:r>
      <w:proofErr w:type="spellEnd"/>
      <w:r w:rsidRPr="00533D77">
        <w:rPr>
          <w:color w:val="000000"/>
          <w:sz w:val="24"/>
          <w:szCs w:val="24"/>
          <w:lang w:val="en-MY"/>
        </w:rPr>
        <w:t xml:space="preserve"> </w:t>
      </w:r>
      <w:proofErr w:type="spellStart"/>
      <w:r w:rsidRPr="00533D77">
        <w:rPr>
          <w:color w:val="000000"/>
          <w:sz w:val="24"/>
          <w:szCs w:val="24"/>
          <w:lang w:val="en-MY"/>
        </w:rPr>
        <w:t>tema</w:t>
      </w:r>
      <w:proofErr w:type="spellEnd"/>
      <w:r w:rsidRPr="00533D77">
        <w:rPr>
          <w:color w:val="000000"/>
          <w:sz w:val="24"/>
          <w:szCs w:val="24"/>
          <w:lang w:val="en-MY"/>
        </w:rPr>
        <w:t xml:space="preserve"> data. Data—yang </w:t>
      </w:r>
      <w:proofErr w:type="spellStart"/>
      <w:r w:rsidRPr="00533D77">
        <w:rPr>
          <w:color w:val="000000"/>
          <w:sz w:val="24"/>
          <w:szCs w:val="24"/>
          <w:lang w:val="en-MY"/>
        </w:rPr>
        <w:t>berupa</w:t>
      </w:r>
      <w:proofErr w:type="spellEnd"/>
      <w:r w:rsidRPr="00533D77">
        <w:rPr>
          <w:color w:val="000000"/>
          <w:sz w:val="24"/>
          <w:szCs w:val="24"/>
          <w:lang w:val="en-MY"/>
        </w:rPr>
        <w:t xml:space="preserve"> </w:t>
      </w:r>
      <w:proofErr w:type="spellStart"/>
      <w:r w:rsidRPr="00533D77">
        <w:rPr>
          <w:color w:val="000000"/>
          <w:sz w:val="24"/>
          <w:szCs w:val="24"/>
          <w:lang w:val="en-MY"/>
        </w:rPr>
        <w:t>teks</w:t>
      </w:r>
      <w:proofErr w:type="spellEnd"/>
      <w:r w:rsidRPr="00533D77">
        <w:rPr>
          <w:color w:val="000000"/>
          <w:sz w:val="24"/>
          <w:szCs w:val="24"/>
          <w:lang w:val="en-MY"/>
        </w:rPr>
        <w:t xml:space="preserve"> </w:t>
      </w:r>
      <w:proofErr w:type="spellStart"/>
      <w:r w:rsidRPr="00533D77">
        <w:rPr>
          <w:color w:val="000000"/>
          <w:sz w:val="24"/>
          <w:szCs w:val="24"/>
          <w:lang w:val="en-MY"/>
        </w:rPr>
        <w:t>berita</w:t>
      </w:r>
      <w:proofErr w:type="spellEnd"/>
      <w:r w:rsidRPr="00533D77">
        <w:rPr>
          <w:color w:val="000000"/>
          <w:sz w:val="24"/>
          <w:szCs w:val="24"/>
          <w:lang w:val="en-MY"/>
        </w:rPr>
        <w:t xml:space="preserve">—yang </w:t>
      </w:r>
      <w:proofErr w:type="spellStart"/>
      <w:r w:rsidRPr="00533D77">
        <w:rPr>
          <w:color w:val="000000"/>
          <w:sz w:val="24"/>
          <w:szCs w:val="24"/>
          <w:lang w:val="en-MY"/>
        </w:rPr>
        <w:t>diteliti</w:t>
      </w:r>
      <w:proofErr w:type="spellEnd"/>
      <w:r w:rsidRPr="00533D77">
        <w:rPr>
          <w:color w:val="000000"/>
          <w:sz w:val="24"/>
          <w:szCs w:val="24"/>
          <w:lang w:val="en-MY"/>
        </w:rPr>
        <w:t xml:space="preserve"> </w:t>
      </w:r>
      <w:proofErr w:type="spellStart"/>
      <w:r w:rsidRPr="00533D77">
        <w:rPr>
          <w:color w:val="000000"/>
          <w:sz w:val="24"/>
          <w:szCs w:val="24"/>
          <w:lang w:val="en-MY"/>
        </w:rPr>
        <w:t>kemudian</w:t>
      </w:r>
      <w:proofErr w:type="spellEnd"/>
      <w:r w:rsidRPr="00533D77">
        <w:rPr>
          <w:color w:val="000000"/>
          <w:sz w:val="24"/>
          <w:szCs w:val="24"/>
          <w:lang w:val="en-MY"/>
        </w:rPr>
        <w:t xml:space="preserve"> </w:t>
      </w:r>
      <w:proofErr w:type="spellStart"/>
      <w:r w:rsidRPr="00533D77">
        <w:rPr>
          <w:color w:val="000000"/>
          <w:sz w:val="24"/>
          <w:szCs w:val="24"/>
          <w:lang w:val="en-MY"/>
        </w:rPr>
        <w:t>dipetakan</w:t>
      </w:r>
      <w:proofErr w:type="spellEnd"/>
      <w:r w:rsidRPr="00533D77">
        <w:rPr>
          <w:color w:val="000000"/>
          <w:sz w:val="24"/>
          <w:szCs w:val="24"/>
          <w:lang w:val="en-MY"/>
        </w:rPr>
        <w:t xml:space="preserve"> </w:t>
      </w:r>
      <w:proofErr w:type="spellStart"/>
      <w:r w:rsidRPr="00533D77">
        <w:rPr>
          <w:color w:val="000000"/>
          <w:sz w:val="24"/>
          <w:szCs w:val="24"/>
          <w:lang w:val="en-MY"/>
        </w:rPr>
        <w:t>dalam</w:t>
      </w:r>
      <w:proofErr w:type="spellEnd"/>
      <w:r w:rsidRPr="00533D77">
        <w:rPr>
          <w:color w:val="000000"/>
          <w:sz w:val="24"/>
          <w:szCs w:val="24"/>
          <w:lang w:val="en-MY"/>
        </w:rPr>
        <w:t xml:space="preserve"> </w:t>
      </w:r>
      <w:proofErr w:type="spellStart"/>
      <w:r w:rsidRPr="00533D77">
        <w:rPr>
          <w:color w:val="000000"/>
          <w:sz w:val="24"/>
          <w:szCs w:val="24"/>
          <w:lang w:val="en-MY"/>
        </w:rPr>
        <w:t>bentuk</w:t>
      </w:r>
      <w:proofErr w:type="spellEnd"/>
      <w:r w:rsidRPr="00533D77">
        <w:rPr>
          <w:color w:val="000000"/>
          <w:sz w:val="24"/>
          <w:szCs w:val="24"/>
          <w:lang w:val="en-MY"/>
        </w:rPr>
        <w:t xml:space="preserve"> tulisan </w:t>
      </w:r>
      <w:proofErr w:type="spellStart"/>
      <w:r w:rsidRPr="00533D77">
        <w:rPr>
          <w:color w:val="000000"/>
          <w:sz w:val="24"/>
          <w:szCs w:val="24"/>
          <w:lang w:val="en-MY"/>
        </w:rPr>
        <w:t>atau</w:t>
      </w:r>
      <w:proofErr w:type="spellEnd"/>
      <w:r w:rsidRPr="00533D77">
        <w:rPr>
          <w:color w:val="000000"/>
          <w:sz w:val="24"/>
          <w:szCs w:val="24"/>
          <w:lang w:val="en-MY"/>
        </w:rPr>
        <w:t xml:space="preserve"> </w:t>
      </w:r>
      <w:proofErr w:type="spellStart"/>
      <w:r w:rsidRPr="00533D77">
        <w:rPr>
          <w:color w:val="000000"/>
          <w:sz w:val="24"/>
          <w:szCs w:val="24"/>
          <w:lang w:val="en-MY"/>
        </w:rPr>
        <w:t>simbol</w:t>
      </w:r>
      <w:proofErr w:type="spellEnd"/>
      <w:r w:rsidRPr="00533D77">
        <w:rPr>
          <w:color w:val="000000"/>
          <w:sz w:val="24"/>
          <w:szCs w:val="24"/>
          <w:lang w:val="en-MY"/>
        </w:rPr>
        <w:t xml:space="preserve"> </w:t>
      </w:r>
      <w:proofErr w:type="spellStart"/>
      <w:r w:rsidRPr="00533D77">
        <w:rPr>
          <w:color w:val="000000"/>
          <w:sz w:val="24"/>
          <w:szCs w:val="24"/>
          <w:lang w:val="en-MY"/>
        </w:rPr>
        <w:t>tertentu</w:t>
      </w:r>
      <w:proofErr w:type="spellEnd"/>
      <w:r w:rsidRPr="00533D77">
        <w:rPr>
          <w:color w:val="000000"/>
          <w:sz w:val="24"/>
          <w:szCs w:val="24"/>
          <w:lang w:val="en-MY"/>
        </w:rPr>
        <w:t xml:space="preserve"> agar </w:t>
      </w:r>
      <w:proofErr w:type="spellStart"/>
      <w:r w:rsidRPr="00533D77">
        <w:rPr>
          <w:color w:val="000000"/>
          <w:sz w:val="24"/>
          <w:szCs w:val="24"/>
          <w:lang w:val="en-MY"/>
        </w:rPr>
        <w:t>dapat</w:t>
      </w:r>
      <w:proofErr w:type="spellEnd"/>
      <w:r w:rsidRPr="00533D77">
        <w:rPr>
          <w:color w:val="000000"/>
          <w:sz w:val="24"/>
          <w:szCs w:val="24"/>
          <w:lang w:val="en-MY"/>
        </w:rPr>
        <w:t xml:space="preserve"> </w:t>
      </w:r>
      <w:proofErr w:type="spellStart"/>
      <w:r w:rsidRPr="00533D77">
        <w:rPr>
          <w:color w:val="000000"/>
          <w:sz w:val="24"/>
          <w:szCs w:val="24"/>
          <w:lang w:val="en-MY"/>
        </w:rPr>
        <w:t>diinterpretasi</w:t>
      </w:r>
      <w:proofErr w:type="spellEnd"/>
      <w:r w:rsidRPr="00533D77">
        <w:rPr>
          <w:color w:val="000000"/>
          <w:sz w:val="24"/>
          <w:szCs w:val="24"/>
          <w:lang w:val="en-MY"/>
        </w:rPr>
        <w:t xml:space="preserve"> </w:t>
      </w:r>
      <w:proofErr w:type="spellStart"/>
      <w:r w:rsidRPr="00533D77">
        <w:rPr>
          <w:color w:val="000000"/>
          <w:sz w:val="24"/>
          <w:szCs w:val="24"/>
          <w:lang w:val="en-MY"/>
        </w:rPr>
        <w:t>lebih</w:t>
      </w:r>
      <w:proofErr w:type="spellEnd"/>
      <w:r w:rsidRPr="00533D77">
        <w:rPr>
          <w:color w:val="000000"/>
          <w:sz w:val="24"/>
          <w:szCs w:val="24"/>
          <w:lang w:val="en-MY"/>
        </w:rPr>
        <w:t xml:space="preserve"> </w:t>
      </w:r>
      <w:proofErr w:type="spellStart"/>
      <w:r w:rsidRPr="00533D77">
        <w:rPr>
          <w:color w:val="000000"/>
          <w:sz w:val="24"/>
          <w:szCs w:val="24"/>
          <w:lang w:val="en-MY"/>
        </w:rPr>
        <w:t>lanjut</w:t>
      </w:r>
      <w:proofErr w:type="spellEnd"/>
      <w:r w:rsidRPr="00533D77">
        <w:rPr>
          <w:color w:val="000000"/>
          <w:sz w:val="24"/>
          <w:szCs w:val="24"/>
          <w:lang w:val="en-MY"/>
        </w:rPr>
        <w:t>. Langkah-</w:t>
      </w:r>
      <w:proofErr w:type="spellStart"/>
      <w:r w:rsidRPr="00533D77">
        <w:rPr>
          <w:color w:val="000000"/>
          <w:sz w:val="24"/>
          <w:szCs w:val="24"/>
          <w:lang w:val="en-MY"/>
        </w:rPr>
        <w:t>langkah</w:t>
      </w:r>
      <w:proofErr w:type="spellEnd"/>
      <w:r w:rsidRPr="00533D77">
        <w:rPr>
          <w:color w:val="000000"/>
          <w:sz w:val="24"/>
          <w:szCs w:val="24"/>
          <w:lang w:val="en-MY"/>
        </w:rPr>
        <w:t xml:space="preserve"> </w:t>
      </w:r>
      <w:proofErr w:type="spellStart"/>
      <w:r w:rsidRPr="00533D77">
        <w:rPr>
          <w:color w:val="000000"/>
          <w:sz w:val="24"/>
          <w:szCs w:val="24"/>
          <w:lang w:val="en-MY"/>
        </w:rPr>
        <w:t>pemetaan</w:t>
      </w:r>
      <w:proofErr w:type="spellEnd"/>
      <w:r w:rsidRPr="00533D77">
        <w:rPr>
          <w:color w:val="000000"/>
          <w:sz w:val="24"/>
          <w:szCs w:val="24"/>
          <w:lang w:val="en-MY"/>
        </w:rPr>
        <w:t xml:space="preserve"> dan </w:t>
      </w:r>
      <w:proofErr w:type="spellStart"/>
      <w:r w:rsidRPr="00533D77">
        <w:rPr>
          <w:color w:val="000000"/>
          <w:sz w:val="24"/>
          <w:szCs w:val="24"/>
          <w:lang w:val="en-MY"/>
        </w:rPr>
        <w:t>pemberian</w:t>
      </w:r>
      <w:proofErr w:type="spellEnd"/>
      <w:r w:rsidRPr="00533D77">
        <w:rPr>
          <w:color w:val="000000"/>
          <w:sz w:val="24"/>
          <w:szCs w:val="24"/>
          <w:lang w:val="en-MY"/>
        </w:rPr>
        <w:t xml:space="preserve"> </w:t>
      </w:r>
      <w:proofErr w:type="spellStart"/>
      <w:r w:rsidRPr="00533D77">
        <w:rPr>
          <w:color w:val="000000"/>
          <w:sz w:val="24"/>
          <w:szCs w:val="24"/>
          <w:lang w:val="en-MY"/>
        </w:rPr>
        <w:t>kode</w:t>
      </w:r>
      <w:proofErr w:type="spellEnd"/>
      <w:r w:rsidRPr="00533D77">
        <w:rPr>
          <w:color w:val="000000"/>
          <w:sz w:val="24"/>
          <w:szCs w:val="24"/>
          <w:lang w:val="en-MY"/>
        </w:rPr>
        <w:t xml:space="preserve"> </w:t>
      </w:r>
      <w:proofErr w:type="spellStart"/>
      <w:r w:rsidRPr="00533D77">
        <w:rPr>
          <w:color w:val="000000"/>
          <w:sz w:val="24"/>
          <w:szCs w:val="24"/>
          <w:lang w:val="en-MY"/>
        </w:rPr>
        <w:t>mencakup</w:t>
      </w:r>
      <w:proofErr w:type="spellEnd"/>
      <w:r w:rsidRPr="00533D77">
        <w:rPr>
          <w:color w:val="000000"/>
          <w:sz w:val="24"/>
          <w:szCs w:val="24"/>
          <w:lang w:val="en-MY"/>
        </w:rPr>
        <w:t xml:space="preserve">: (1) </w:t>
      </w:r>
      <w:proofErr w:type="spellStart"/>
      <w:r w:rsidRPr="00533D77">
        <w:rPr>
          <w:color w:val="000000"/>
          <w:sz w:val="24"/>
          <w:szCs w:val="24"/>
          <w:lang w:val="en-MY"/>
        </w:rPr>
        <w:t>familiarisasi</w:t>
      </w:r>
      <w:proofErr w:type="spellEnd"/>
      <w:r w:rsidRPr="00533D77">
        <w:rPr>
          <w:color w:val="000000"/>
          <w:sz w:val="24"/>
          <w:szCs w:val="24"/>
          <w:lang w:val="en-MY"/>
        </w:rPr>
        <w:t xml:space="preserve"> data, (2) </w:t>
      </w:r>
      <w:proofErr w:type="spellStart"/>
      <w:r w:rsidRPr="00533D77">
        <w:rPr>
          <w:color w:val="000000"/>
          <w:sz w:val="24"/>
          <w:szCs w:val="24"/>
          <w:lang w:val="en-MY"/>
        </w:rPr>
        <w:t>pembuatan</w:t>
      </w:r>
      <w:proofErr w:type="spellEnd"/>
      <w:r w:rsidRPr="00533D77">
        <w:rPr>
          <w:color w:val="000000"/>
          <w:sz w:val="24"/>
          <w:szCs w:val="24"/>
          <w:lang w:val="en-MY"/>
        </w:rPr>
        <w:t xml:space="preserve"> </w:t>
      </w:r>
      <w:proofErr w:type="spellStart"/>
      <w:r w:rsidRPr="00533D77">
        <w:rPr>
          <w:color w:val="000000"/>
          <w:sz w:val="24"/>
          <w:szCs w:val="24"/>
          <w:lang w:val="en-MY"/>
        </w:rPr>
        <w:t>kode</w:t>
      </w:r>
      <w:proofErr w:type="spellEnd"/>
      <w:r w:rsidRPr="00533D77">
        <w:rPr>
          <w:color w:val="000000"/>
          <w:sz w:val="24"/>
          <w:szCs w:val="24"/>
          <w:lang w:val="en-MY"/>
        </w:rPr>
        <w:t xml:space="preserve"> </w:t>
      </w:r>
      <w:proofErr w:type="spellStart"/>
      <w:r w:rsidRPr="00533D77">
        <w:rPr>
          <w:color w:val="000000"/>
          <w:sz w:val="24"/>
          <w:szCs w:val="24"/>
          <w:lang w:val="en-MY"/>
        </w:rPr>
        <w:t>awal</w:t>
      </w:r>
      <w:proofErr w:type="spellEnd"/>
      <w:r w:rsidRPr="00533D77">
        <w:rPr>
          <w:color w:val="000000"/>
          <w:sz w:val="24"/>
          <w:szCs w:val="24"/>
          <w:lang w:val="en-MY"/>
        </w:rPr>
        <w:t xml:space="preserve">, (3) </w:t>
      </w:r>
      <w:proofErr w:type="spellStart"/>
      <w:r w:rsidRPr="00533D77">
        <w:rPr>
          <w:color w:val="000000"/>
          <w:sz w:val="24"/>
          <w:szCs w:val="24"/>
          <w:lang w:val="en-MY"/>
        </w:rPr>
        <w:t>penyempurnaan</w:t>
      </w:r>
      <w:proofErr w:type="spellEnd"/>
      <w:r w:rsidRPr="00533D77">
        <w:rPr>
          <w:color w:val="000000"/>
          <w:sz w:val="24"/>
          <w:szCs w:val="24"/>
          <w:lang w:val="en-MY"/>
        </w:rPr>
        <w:t xml:space="preserve"> </w:t>
      </w:r>
      <w:proofErr w:type="spellStart"/>
      <w:r w:rsidRPr="00533D77">
        <w:rPr>
          <w:color w:val="000000"/>
          <w:sz w:val="24"/>
          <w:szCs w:val="24"/>
          <w:lang w:val="en-MY"/>
        </w:rPr>
        <w:t>kode</w:t>
      </w:r>
      <w:proofErr w:type="spellEnd"/>
      <w:r w:rsidRPr="00533D77">
        <w:rPr>
          <w:color w:val="000000"/>
          <w:sz w:val="24"/>
          <w:szCs w:val="24"/>
          <w:lang w:val="en-MY"/>
        </w:rPr>
        <w:t xml:space="preserve">, (4) </w:t>
      </w:r>
      <w:proofErr w:type="spellStart"/>
      <w:r w:rsidRPr="00533D77">
        <w:rPr>
          <w:color w:val="000000"/>
          <w:sz w:val="24"/>
          <w:szCs w:val="24"/>
          <w:lang w:val="en-MY"/>
        </w:rPr>
        <w:t>pencatatan</w:t>
      </w:r>
      <w:proofErr w:type="spellEnd"/>
      <w:r w:rsidRPr="00533D77">
        <w:rPr>
          <w:color w:val="000000"/>
          <w:sz w:val="24"/>
          <w:szCs w:val="24"/>
          <w:lang w:val="en-MY"/>
        </w:rPr>
        <w:t xml:space="preserve"> </w:t>
      </w:r>
      <w:proofErr w:type="spellStart"/>
      <w:r w:rsidRPr="00533D77">
        <w:rPr>
          <w:color w:val="000000"/>
          <w:sz w:val="24"/>
          <w:szCs w:val="24"/>
          <w:lang w:val="en-MY"/>
        </w:rPr>
        <w:t>kode</w:t>
      </w:r>
      <w:proofErr w:type="spellEnd"/>
      <w:r w:rsidRPr="00533D77">
        <w:rPr>
          <w:color w:val="000000"/>
          <w:sz w:val="24"/>
          <w:szCs w:val="24"/>
          <w:lang w:val="en-MY"/>
        </w:rPr>
        <w:t xml:space="preserve">, (5) </w:t>
      </w:r>
      <w:proofErr w:type="spellStart"/>
      <w:r w:rsidRPr="00533D77">
        <w:rPr>
          <w:color w:val="000000"/>
          <w:sz w:val="24"/>
          <w:szCs w:val="24"/>
          <w:lang w:val="en-MY"/>
        </w:rPr>
        <w:t>pengulangan</w:t>
      </w:r>
      <w:proofErr w:type="spellEnd"/>
      <w:r w:rsidRPr="00533D77">
        <w:rPr>
          <w:color w:val="000000"/>
          <w:sz w:val="24"/>
          <w:szCs w:val="24"/>
          <w:lang w:val="en-MY"/>
        </w:rPr>
        <w:t xml:space="preserve">, dan (6) </w:t>
      </w:r>
      <w:proofErr w:type="spellStart"/>
      <w:r w:rsidRPr="00533D77">
        <w:rPr>
          <w:color w:val="000000"/>
          <w:sz w:val="24"/>
          <w:szCs w:val="24"/>
          <w:lang w:val="en-MY"/>
        </w:rPr>
        <w:t>evaluasi</w:t>
      </w:r>
      <w:proofErr w:type="spellEnd"/>
      <w:r w:rsidRPr="00533D77">
        <w:rPr>
          <w:color w:val="000000"/>
          <w:sz w:val="24"/>
          <w:szCs w:val="24"/>
          <w:lang w:val="en-MY"/>
        </w:rPr>
        <w:t>.</w:t>
      </w:r>
    </w:p>
    <w:p w14:paraId="13096597" w14:textId="77777777" w:rsidR="00D37DDA" w:rsidRDefault="00D37DDA">
      <w:pPr>
        <w:pStyle w:val="BodyText"/>
        <w:spacing w:before="5"/>
        <w:rPr>
          <w:sz w:val="22"/>
        </w:rPr>
      </w:pPr>
    </w:p>
    <w:p w14:paraId="6A8B0853" w14:textId="77777777" w:rsidR="00D37DDA" w:rsidRDefault="00000000">
      <w:pPr>
        <w:pStyle w:val="Heading1"/>
        <w:spacing w:line="272" w:lineRule="exact"/>
      </w:pPr>
      <w:bookmarkStart w:id="1" w:name="HASIL_DAN_PEMBAHASAN"/>
      <w:bookmarkEnd w:id="1"/>
      <w:r>
        <w:t>HASIL</w:t>
      </w:r>
      <w:r>
        <w:rPr>
          <w:spacing w:val="-2"/>
        </w:rPr>
        <w:t xml:space="preserve"> </w:t>
      </w:r>
      <w:r>
        <w:t>DAN</w:t>
      </w:r>
      <w:r>
        <w:rPr>
          <w:spacing w:val="-2"/>
        </w:rPr>
        <w:t xml:space="preserve"> </w:t>
      </w:r>
      <w:r>
        <w:t>PEMBAHASAN</w:t>
      </w:r>
    </w:p>
    <w:p w14:paraId="121CD264" w14:textId="77777777" w:rsidR="001742DB" w:rsidRPr="00C770ED" w:rsidRDefault="001742DB" w:rsidP="001742DB">
      <w:pPr>
        <w:ind w:left="142"/>
        <w:outlineLvl w:val="0"/>
        <w:rPr>
          <w:b/>
          <w:bCs/>
          <w:i/>
          <w:lang w:val="en-MY"/>
        </w:rPr>
      </w:pPr>
      <w:proofErr w:type="spellStart"/>
      <w:r w:rsidRPr="00C770ED">
        <w:rPr>
          <w:b/>
          <w:bCs/>
          <w:i/>
          <w:lang w:val="en-MY"/>
        </w:rPr>
        <w:t>Sumber</w:t>
      </w:r>
      <w:proofErr w:type="spellEnd"/>
      <w:r w:rsidRPr="00C770ED">
        <w:rPr>
          <w:b/>
          <w:bCs/>
          <w:i/>
          <w:lang w:val="en-MY"/>
        </w:rPr>
        <w:t xml:space="preserve"> Berita</w:t>
      </w:r>
    </w:p>
    <w:p w14:paraId="76C00185" w14:textId="14E55CF7" w:rsidR="001742DB" w:rsidRPr="001742DB" w:rsidRDefault="001742DB" w:rsidP="001742DB">
      <w:pPr>
        <w:ind w:left="142" w:firstLine="567"/>
        <w:jc w:val="both"/>
        <w:rPr>
          <w:sz w:val="24"/>
          <w:szCs w:val="24"/>
          <w:lang w:val="en-MY"/>
        </w:rPr>
      </w:pPr>
      <w:proofErr w:type="spellStart"/>
      <w:r w:rsidRPr="00C770ED">
        <w:rPr>
          <w:lang w:val="en-MY"/>
        </w:rPr>
        <w:t>Berdasarkan</w:t>
      </w:r>
      <w:proofErr w:type="spellEnd"/>
      <w:r w:rsidRPr="00C770ED">
        <w:rPr>
          <w:lang w:val="en-MY"/>
        </w:rPr>
        <w:t xml:space="preserve"> data yang </w:t>
      </w:r>
      <w:proofErr w:type="spellStart"/>
      <w:r w:rsidRPr="00C770ED">
        <w:rPr>
          <w:lang w:val="en-MY"/>
        </w:rPr>
        <w:t>dikumpulkan</w:t>
      </w:r>
      <w:proofErr w:type="spellEnd"/>
      <w:r w:rsidRPr="00C770ED">
        <w:rPr>
          <w:lang w:val="en-MY"/>
        </w:rPr>
        <w:t xml:space="preserve"> per Maret 2020 </w:t>
      </w:r>
      <w:proofErr w:type="spellStart"/>
      <w:r w:rsidRPr="00C770ED">
        <w:rPr>
          <w:lang w:val="en-MY"/>
        </w:rPr>
        <w:t>hingga</w:t>
      </w:r>
      <w:proofErr w:type="spellEnd"/>
      <w:r w:rsidRPr="00C770ED">
        <w:rPr>
          <w:lang w:val="en-MY"/>
        </w:rPr>
        <w:t xml:space="preserve"> </w:t>
      </w:r>
      <w:proofErr w:type="spellStart"/>
      <w:r w:rsidRPr="00C770ED">
        <w:rPr>
          <w:lang w:val="en-MY"/>
        </w:rPr>
        <w:t>Desember</w:t>
      </w:r>
      <w:proofErr w:type="spellEnd"/>
      <w:r w:rsidRPr="00C770ED">
        <w:rPr>
          <w:lang w:val="en-MY"/>
        </w:rPr>
        <w:t xml:space="preserve"> 2021, </w:t>
      </w:r>
      <w:proofErr w:type="spellStart"/>
      <w:r w:rsidRPr="00C770ED">
        <w:rPr>
          <w:lang w:val="en-MY"/>
        </w:rPr>
        <w:t>Pemerintah</w:t>
      </w:r>
      <w:proofErr w:type="spellEnd"/>
      <w:r w:rsidRPr="00C770ED">
        <w:rPr>
          <w:lang w:val="en-MY"/>
        </w:rPr>
        <w:t xml:space="preserve"> </w:t>
      </w:r>
      <w:proofErr w:type="spellStart"/>
      <w:r w:rsidRPr="00C770ED">
        <w:rPr>
          <w:lang w:val="en-MY"/>
        </w:rPr>
        <w:t>adalah</w:t>
      </w:r>
      <w:proofErr w:type="spellEnd"/>
      <w:r w:rsidRPr="00C770ED">
        <w:rPr>
          <w:lang w:val="en-MY"/>
        </w:rPr>
        <w:t xml:space="preserve"> </w:t>
      </w:r>
      <w:proofErr w:type="spellStart"/>
      <w:r w:rsidRPr="001742DB">
        <w:rPr>
          <w:sz w:val="24"/>
          <w:szCs w:val="24"/>
          <w:lang w:val="en-MY"/>
        </w:rPr>
        <w:t>sumber</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w:t>
      </w:r>
      <w:proofErr w:type="spellStart"/>
      <w:r w:rsidRPr="001742DB">
        <w:rPr>
          <w:sz w:val="24"/>
          <w:szCs w:val="24"/>
          <w:lang w:val="en-MY"/>
        </w:rPr>
        <w:t>utama</w:t>
      </w:r>
      <w:proofErr w:type="spellEnd"/>
      <w:r w:rsidRPr="001742DB">
        <w:rPr>
          <w:sz w:val="24"/>
          <w:szCs w:val="24"/>
          <w:lang w:val="en-MY"/>
        </w:rPr>
        <w:t xml:space="preserve"> </w:t>
      </w:r>
      <w:proofErr w:type="spellStart"/>
      <w:r w:rsidRPr="001742DB">
        <w:rPr>
          <w:sz w:val="24"/>
          <w:szCs w:val="24"/>
          <w:lang w:val="en-MY"/>
        </w:rPr>
        <w:t>terkait</w:t>
      </w:r>
      <w:proofErr w:type="spellEnd"/>
      <w:r w:rsidRPr="001742DB">
        <w:rPr>
          <w:sz w:val="24"/>
          <w:szCs w:val="24"/>
          <w:lang w:val="en-MY"/>
        </w:rPr>
        <w:t xml:space="preserve"> </w:t>
      </w:r>
      <w:proofErr w:type="spellStart"/>
      <w:r w:rsidRPr="001742DB">
        <w:rPr>
          <w:sz w:val="24"/>
          <w:szCs w:val="24"/>
          <w:lang w:val="en-MY"/>
        </w:rPr>
        <w:t>pemberitaan</w:t>
      </w:r>
      <w:proofErr w:type="spellEnd"/>
      <w:r w:rsidRPr="001742DB">
        <w:rPr>
          <w:sz w:val="24"/>
          <w:szCs w:val="24"/>
          <w:lang w:val="en-MY"/>
        </w:rPr>
        <w:t xml:space="preserve"> </w:t>
      </w:r>
      <w:proofErr w:type="spellStart"/>
      <w:r w:rsidRPr="001742DB">
        <w:rPr>
          <w:sz w:val="24"/>
          <w:szCs w:val="24"/>
          <w:lang w:val="en-MY"/>
        </w:rPr>
        <w:t>tentang</w:t>
      </w:r>
      <w:proofErr w:type="spellEnd"/>
      <w:r w:rsidRPr="001742DB">
        <w:rPr>
          <w:sz w:val="24"/>
          <w:szCs w:val="24"/>
          <w:lang w:val="en-MY"/>
        </w:rPr>
        <w:t xml:space="preserve"> PSBB yang </w:t>
      </w:r>
      <w:proofErr w:type="spellStart"/>
      <w:r w:rsidRPr="001742DB">
        <w:rPr>
          <w:sz w:val="24"/>
          <w:szCs w:val="24"/>
          <w:lang w:val="en-MY"/>
        </w:rPr>
        <w:t>mencakup</w:t>
      </w:r>
      <w:proofErr w:type="spellEnd"/>
      <w:r w:rsidRPr="001742DB">
        <w:rPr>
          <w:sz w:val="24"/>
          <w:szCs w:val="24"/>
          <w:lang w:val="en-MY"/>
        </w:rPr>
        <w:t xml:space="preserve"> 83,05% (197 </w:t>
      </w:r>
      <w:proofErr w:type="spellStart"/>
      <w:r w:rsidRPr="001742DB">
        <w:rPr>
          <w:sz w:val="24"/>
          <w:szCs w:val="24"/>
          <w:lang w:val="en-MY"/>
        </w:rPr>
        <w:t>dari</w:t>
      </w:r>
      <w:proofErr w:type="spellEnd"/>
      <w:r w:rsidRPr="001742DB">
        <w:rPr>
          <w:sz w:val="24"/>
          <w:szCs w:val="24"/>
          <w:lang w:val="en-MY"/>
        </w:rPr>
        <w:t xml:space="preserve"> 237) </w:t>
      </w:r>
      <w:proofErr w:type="spellStart"/>
      <w:r w:rsidRPr="001742DB">
        <w:rPr>
          <w:sz w:val="24"/>
          <w:szCs w:val="24"/>
          <w:lang w:val="en-MY"/>
        </w:rPr>
        <w:t>dari</w:t>
      </w:r>
      <w:proofErr w:type="spellEnd"/>
      <w:r w:rsidRPr="001742DB">
        <w:rPr>
          <w:sz w:val="24"/>
          <w:szCs w:val="24"/>
          <w:lang w:val="en-MY"/>
        </w:rPr>
        <w:t xml:space="preserve"> </w:t>
      </w:r>
      <w:proofErr w:type="spellStart"/>
      <w:r w:rsidRPr="001742DB">
        <w:rPr>
          <w:sz w:val="24"/>
          <w:szCs w:val="24"/>
          <w:lang w:val="en-MY"/>
        </w:rPr>
        <w:t>teks</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yang </w:t>
      </w:r>
      <w:proofErr w:type="spellStart"/>
      <w:r w:rsidRPr="001742DB">
        <w:rPr>
          <w:sz w:val="24"/>
          <w:szCs w:val="24"/>
          <w:lang w:val="en-MY"/>
        </w:rPr>
        <w:t>dianalisis</w:t>
      </w:r>
      <w:proofErr w:type="spellEnd"/>
      <w:r w:rsidRPr="001742DB">
        <w:rPr>
          <w:sz w:val="24"/>
          <w:szCs w:val="24"/>
          <w:lang w:val="en-MY"/>
        </w:rPr>
        <w:t xml:space="preserve">. </w:t>
      </w:r>
      <w:proofErr w:type="spellStart"/>
      <w:r w:rsidRPr="001742DB">
        <w:rPr>
          <w:sz w:val="24"/>
          <w:szCs w:val="24"/>
          <w:lang w:val="en-MY"/>
        </w:rPr>
        <w:t>Sumber</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w:t>
      </w:r>
      <w:proofErr w:type="spellStart"/>
      <w:r w:rsidRPr="001742DB">
        <w:rPr>
          <w:sz w:val="24"/>
          <w:szCs w:val="24"/>
          <w:lang w:val="en-MY"/>
        </w:rPr>
        <w:t>lainnya</w:t>
      </w:r>
      <w:proofErr w:type="spellEnd"/>
      <w:r w:rsidRPr="001742DB">
        <w:rPr>
          <w:sz w:val="24"/>
          <w:szCs w:val="24"/>
          <w:lang w:val="en-MY"/>
        </w:rPr>
        <w:t xml:space="preserve"> </w:t>
      </w:r>
      <w:proofErr w:type="spellStart"/>
      <w:r w:rsidRPr="001742DB">
        <w:rPr>
          <w:sz w:val="24"/>
          <w:szCs w:val="24"/>
          <w:lang w:val="en-MY"/>
        </w:rPr>
        <w:t>termasuk</w:t>
      </w:r>
      <w:proofErr w:type="spellEnd"/>
      <w:r w:rsidRPr="001742DB">
        <w:rPr>
          <w:sz w:val="24"/>
          <w:szCs w:val="24"/>
          <w:lang w:val="en-MY"/>
        </w:rPr>
        <w:t xml:space="preserve"> </w:t>
      </w:r>
      <w:proofErr w:type="spellStart"/>
      <w:r w:rsidRPr="001742DB">
        <w:rPr>
          <w:sz w:val="24"/>
          <w:szCs w:val="24"/>
          <w:lang w:val="en-MY"/>
        </w:rPr>
        <w:t>Organisasi</w:t>
      </w:r>
      <w:proofErr w:type="spellEnd"/>
      <w:r w:rsidRPr="001742DB">
        <w:rPr>
          <w:sz w:val="24"/>
          <w:szCs w:val="24"/>
          <w:lang w:val="en-MY"/>
        </w:rPr>
        <w:t xml:space="preserve"> Non </w:t>
      </w:r>
      <w:proofErr w:type="spellStart"/>
      <w:r w:rsidRPr="001742DB">
        <w:rPr>
          <w:sz w:val="24"/>
          <w:szCs w:val="24"/>
          <w:lang w:val="en-MY"/>
        </w:rPr>
        <w:t>Pemerintah</w:t>
      </w:r>
      <w:proofErr w:type="spellEnd"/>
      <w:r w:rsidRPr="001742DB">
        <w:rPr>
          <w:sz w:val="24"/>
          <w:szCs w:val="24"/>
          <w:lang w:val="en-MY"/>
        </w:rPr>
        <w:t xml:space="preserve">, Lembaga </w:t>
      </w:r>
      <w:proofErr w:type="spellStart"/>
      <w:r w:rsidRPr="001742DB">
        <w:rPr>
          <w:sz w:val="24"/>
          <w:szCs w:val="24"/>
          <w:lang w:val="en-MY"/>
        </w:rPr>
        <w:t>Swadaya</w:t>
      </w:r>
      <w:proofErr w:type="spellEnd"/>
      <w:r w:rsidRPr="001742DB">
        <w:rPr>
          <w:sz w:val="24"/>
          <w:szCs w:val="24"/>
          <w:lang w:val="en-MY"/>
        </w:rPr>
        <w:t xml:space="preserve"> Masyarakat </w:t>
      </w:r>
      <w:proofErr w:type="spellStart"/>
      <w:r w:rsidRPr="001742DB">
        <w:rPr>
          <w:sz w:val="24"/>
          <w:szCs w:val="24"/>
          <w:lang w:val="en-MY"/>
        </w:rPr>
        <w:t>atau</w:t>
      </w:r>
      <w:proofErr w:type="spellEnd"/>
      <w:r w:rsidRPr="001742DB">
        <w:rPr>
          <w:sz w:val="24"/>
          <w:szCs w:val="24"/>
          <w:lang w:val="en-MY"/>
        </w:rPr>
        <w:t xml:space="preserve"> LSM (1, 265%), </w:t>
      </w:r>
      <w:proofErr w:type="spellStart"/>
      <w:r w:rsidRPr="001742DB">
        <w:rPr>
          <w:sz w:val="24"/>
          <w:szCs w:val="24"/>
          <w:lang w:val="en-MY"/>
        </w:rPr>
        <w:t>ahli</w:t>
      </w:r>
      <w:proofErr w:type="spellEnd"/>
      <w:r w:rsidRPr="001742DB">
        <w:rPr>
          <w:sz w:val="24"/>
          <w:szCs w:val="24"/>
          <w:lang w:val="en-MY"/>
        </w:rPr>
        <w:t xml:space="preserve"> (7,59%), dan </w:t>
      </w:r>
      <w:proofErr w:type="spellStart"/>
      <w:r w:rsidRPr="001742DB">
        <w:rPr>
          <w:sz w:val="24"/>
          <w:szCs w:val="24"/>
          <w:lang w:val="en-MY"/>
        </w:rPr>
        <w:t>komunitas</w:t>
      </w:r>
      <w:proofErr w:type="spellEnd"/>
      <w:r w:rsidRPr="001742DB">
        <w:rPr>
          <w:sz w:val="24"/>
          <w:szCs w:val="24"/>
          <w:lang w:val="en-MY"/>
        </w:rPr>
        <w:t xml:space="preserve"> </w:t>
      </w:r>
      <w:proofErr w:type="spellStart"/>
      <w:r w:rsidRPr="001742DB">
        <w:rPr>
          <w:sz w:val="24"/>
          <w:szCs w:val="24"/>
          <w:lang w:val="en-MY"/>
        </w:rPr>
        <w:t>masyarakat</w:t>
      </w:r>
      <w:proofErr w:type="spellEnd"/>
      <w:r w:rsidRPr="001742DB">
        <w:rPr>
          <w:sz w:val="24"/>
          <w:szCs w:val="24"/>
          <w:lang w:val="en-MY"/>
        </w:rPr>
        <w:t xml:space="preserve"> (8,01%), </w:t>
      </w:r>
      <w:proofErr w:type="spellStart"/>
      <w:r w:rsidRPr="001742DB">
        <w:rPr>
          <w:sz w:val="24"/>
          <w:szCs w:val="24"/>
          <w:lang w:val="en-MY"/>
        </w:rPr>
        <w:t>seperti</w:t>
      </w:r>
      <w:proofErr w:type="spellEnd"/>
      <w:r w:rsidRPr="001742DB">
        <w:rPr>
          <w:sz w:val="24"/>
          <w:szCs w:val="24"/>
          <w:lang w:val="en-MY"/>
        </w:rPr>
        <w:t xml:space="preserve"> yang </w:t>
      </w:r>
      <w:proofErr w:type="spellStart"/>
      <w:r w:rsidRPr="001742DB">
        <w:rPr>
          <w:sz w:val="24"/>
          <w:szCs w:val="24"/>
          <w:lang w:val="en-MY"/>
        </w:rPr>
        <w:t>ditunjukkan</w:t>
      </w:r>
      <w:proofErr w:type="spellEnd"/>
      <w:r w:rsidRPr="001742DB">
        <w:rPr>
          <w:sz w:val="24"/>
          <w:szCs w:val="24"/>
          <w:lang w:val="en-MY"/>
        </w:rPr>
        <w:t xml:space="preserve"> </w:t>
      </w:r>
      <w:proofErr w:type="spellStart"/>
      <w:r w:rsidRPr="001742DB">
        <w:rPr>
          <w:sz w:val="24"/>
          <w:szCs w:val="24"/>
          <w:lang w:val="en-MY"/>
        </w:rPr>
        <w:t>dalam</w:t>
      </w:r>
      <w:proofErr w:type="spellEnd"/>
      <w:r w:rsidRPr="001742DB">
        <w:rPr>
          <w:sz w:val="24"/>
          <w:szCs w:val="24"/>
          <w:lang w:val="en-MY"/>
        </w:rPr>
        <w:t xml:space="preserve"> </w:t>
      </w:r>
      <w:proofErr w:type="spellStart"/>
      <w:r w:rsidRPr="001742DB">
        <w:rPr>
          <w:sz w:val="24"/>
          <w:szCs w:val="24"/>
          <w:lang w:val="en-MY"/>
        </w:rPr>
        <w:t>Grafik</w:t>
      </w:r>
      <w:proofErr w:type="spellEnd"/>
      <w:r w:rsidRPr="001742DB">
        <w:rPr>
          <w:sz w:val="24"/>
          <w:szCs w:val="24"/>
          <w:lang w:val="en-MY"/>
        </w:rPr>
        <w:t xml:space="preserve"> 1. Ragam </w:t>
      </w:r>
      <w:proofErr w:type="spellStart"/>
      <w:r w:rsidRPr="001742DB">
        <w:rPr>
          <w:sz w:val="24"/>
          <w:szCs w:val="24"/>
          <w:lang w:val="en-MY"/>
        </w:rPr>
        <w:t>isu</w:t>
      </w:r>
      <w:proofErr w:type="spellEnd"/>
      <w:r w:rsidRPr="001742DB">
        <w:rPr>
          <w:sz w:val="24"/>
          <w:szCs w:val="24"/>
          <w:lang w:val="en-MY"/>
        </w:rPr>
        <w:t xml:space="preserve"> </w:t>
      </w:r>
      <w:proofErr w:type="spellStart"/>
      <w:r w:rsidRPr="001742DB">
        <w:rPr>
          <w:sz w:val="24"/>
          <w:szCs w:val="24"/>
          <w:lang w:val="en-MY"/>
        </w:rPr>
        <w:t>terkait</w:t>
      </w:r>
      <w:proofErr w:type="spellEnd"/>
      <w:r w:rsidRPr="001742DB">
        <w:rPr>
          <w:sz w:val="24"/>
          <w:szCs w:val="24"/>
          <w:lang w:val="en-MY"/>
        </w:rPr>
        <w:t xml:space="preserve"> PSBB yang </w:t>
      </w:r>
      <w:proofErr w:type="spellStart"/>
      <w:r w:rsidRPr="001742DB">
        <w:rPr>
          <w:sz w:val="24"/>
          <w:szCs w:val="24"/>
          <w:lang w:val="en-MY"/>
        </w:rPr>
        <w:t>dibahas</w:t>
      </w:r>
      <w:proofErr w:type="spellEnd"/>
      <w:r w:rsidRPr="001742DB">
        <w:rPr>
          <w:sz w:val="24"/>
          <w:szCs w:val="24"/>
          <w:lang w:val="en-MY"/>
        </w:rPr>
        <w:t xml:space="preserve"> </w:t>
      </w:r>
      <w:proofErr w:type="spellStart"/>
      <w:r w:rsidRPr="001742DB">
        <w:rPr>
          <w:sz w:val="24"/>
          <w:szCs w:val="24"/>
          <w:lang w:val="en-MY"/>
        </w:rPr>
        <w:t>dalam</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w:t>
      </w:r>
      <w:proofErr w:type="spellStart"/>
      <w:r w:rsidRPr="001742DB">
        <w:rPr>
          <w:sz w:val="24"/>
          <w:szCs w:val="24"/>
          <w:lang w:val="en-MY"/>
        </w:rPr>
        <w:t>mencakup</w:t>
      </w:r>
      <w:proofErr w:type="spellEnd"/>
      <w:r w:rsidRPr="001742DB">
        <w:rPr>
          <w:sz w:val="24"/>
          <w:szCs w:val="24"/>
          <w:lang w:val="en-MY"/>
        </w:rPr>
        <w:t xml:space="preserve"> </w:t>
      </w:r>
      <w:proofErr w:type="spellStart"/>
      <w:r w:rsidRPr="001742DB">
        <w:rPr>
          <w:sz w:val="24"/>
          <w:szCs w:val="24"/>
          <w:lang w:val="en-MY"/>
        </w:rPr>
        <w:t>aspek</w:t>
      </w:r>
      <w:proofErr w:type="spellEnd"/>
      <w:r w:rsidRPr="001742DB">
        <w:rPr>
          <w:sz w:val="24"/>
          <w:szCs w:val="24"/>
          <w:lang w:val="en-MY"/>
        </w:rPr>
        <w:t xml:space="preserve"> </w:t>
      </w:r>
      <w:proofErr w:type="spellStart"/>
      <w:r w:rsidRPr="001742DB">
        <w:rPr>
          <w:sz w:val="24"/>
          <w:szCs w:val="24"/>
          <w:lang w:val="en-MY"/>
        </w:rPr>
        <w:t>teknis</w:t>
      </w:r>
      <w:proofErr w:type="spellEnd"/>
      <w:r w:rsidRPr="001742DB">
        <w:rPr>
          <w:sz w:val="24"/>
          <w:szCs w:val="24"/>
          <w:lang w:val="en-MY"/>
        </w:rPr>
        <w:t xml:space="preserve"> dan </w:t>
      </w:r>
      <w:proofErr w:type="spellStart"/>
      <w:r w:rsidRPr="001742DB">
        <w:rPr>
          <w:sz w:val="24"/>
          <w:szCs w:val="24"/>
          <w:lang w:val="en-MY"/>
        </w:rPr>
        <w:t>prosedural</w:t>
      </w:r>
      <w:proofErr w:type="spellEnd"/>
      <w:r w:rsidRPr="001742DB">
        <w:rPr>
          <w:sz w:val="24"/>
          <w:szCs w:val="24"/>
          <w:lang w:val="en-MY"/>
        </w:rPr>
        <w:t xml:space="preserve">, yang </w:t>
      </w:r>
      <w:proofErr w:type="spellStart"/>
      <w:r w:rsidRPr="001742DB">
        <w:rPr>
          <w:sz w:val="24"/>
          <w:szCs w:val="24"/>
          <w:lang w:val="en-MY"/>
        </w:rPr>
        <w:t>menonjolkan</w:t>
      </w:r>
      <w:proofErr w:type="spellEnd"/>
      <w:r w:rsidRPr="001742DB">
        <w:rPr>
          <w:sz w:val="24"/>
          <w:szCs w:val="24"/>
          <w:lang w:val="en-MY"/>
        </w:rPr>
        <w:t xml:space="preserve"> </w:t>
      </w:r>
      <w:proofErr w:type="spellStart"/>
      <w:r w:rsidRPr="001742DB">
        <w:rPr>
          <w:sz w:val="24"/>
          <w:szCs w:val="24"/>
          <w:lang w:val="en-MY"/>
        </w:rPr>
        <w:t>dominasi</w:t>
      </w:r>
      <w:proofErr w:type="spellEnd"/>
      <w:r w:rsidRPr="001742DB">
        <w:rPr>
          <w:sz w:val="24"/>
          <w:szCs w:val="24"/>
          <w:lang w:val="en-MY"/>
        </w:rPr>
        <w:t xml:space="preserve"> </w:t>
      </w:r>
      <w:proofErr w:type="spellStart"/>
      <w:r w:rsidRPr="001742DB">
        <w:rPr>
          <w:sz w:val="24"/>
          <w:szCs w:val="24"/>
          <w:lang w:val="en-MY"/>
        </w:rPr>
        <w:t>pemerintah</w:t>
      </w:r>
      <w:proofErr w:type="spellEnd"/>
      <w:r w:rsidRPr="001742DB">
        <w:rPr>
          <w:sz w:val="24"/>
          <w:szCs w:val="24"/>
          <w:lang w:val="en-MY"/>
        </w:rPr>
        <w:t xml:space="preserve"> </w:t>
      </w:r>
      <w:proofErr w:type="spellStart"/>
      <w:r w:rsidRPr="001742DB">
        <w:rPr>
          <w:sz w:val="24"/>
          <w:szCs w:val="24"/>
          <w:lang w:val="en-MY"/>
        </w:rPr>
        <w:t>sebagai</w:t>
      </w:r>
      <w:proofErr w:type="spellEnd"/>
      <w:r w:rsidRPr="001742DB">
        <w:rPr>
          <w:sz w:val="24"/>
          <w:szCs w:val="24"/>
          <w:lang w:val="en-MY"/>
        </w:rPr>
        <w:t xml:space="preserve"> </w:t>
      </w:r>
      <w:proofErr w:type="spellStart"/>
      <w:r w:rsidRPr="001742DB">
        <w:rPr>
          <w:sz w:val="24"/>
          <w:szCs w:val="24"/>
          <w:lang w:val="en-MY"/>
        </w:rPr>
        <w:t>sumber</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Para </w:t>
      </w:r>
      <w:proofErr w:type="spellStart"/>
      <w:r w:rsidRPr="001742DB">
        <w:rPr>
          <w:sz w:val="24"/>
          <w:szCs w:val="24"/>
          <w:lang w:val="en-MY"/>
        </w:rPr>
        <w:t>jurnalis</w:t>
      </w:r>
      <w:proofErr w:type="spellEnd"/>
      <w:r w:rsidRPr="001742DB">
        <w:rPr>
          <w:sz w:val="24"/>
          <w:szCs w:val="24"/>
          <w:lang w:val="en-MY"/>
        </w:rPr>
        <w:t xml:space="preserve"> yang </w:t>
      </w:r>
      <w:proofErr w:type="spellStart"/>
      <w:r w:rsidRPr="001742DB">
        <w:rPr>
          <w:sz w:val="24"/>
          <w:szCs w:val="24"/>
          <w:lang w:val="en-MY"/>
        </w:rPr>
        <w:t>meliput</w:t>
      </w:r>
      <w:proofErr w:type="spellEnd"/>
      <w:r w:rsidRPr="001742DB">
        <w:rPr>
          <w:sz w:val="24"/>
          <w:szCs w:val="24"/>
          <w:lang w:val="en-MY"/>
        </w:rPr>
        <w:t xml:space="preserve"> </w:t>
      </w:r>
      <w:proofErr w:type="spellStart"/>
      <w:r w:rsidRPr="001742DB">
        <w:rPr>
          <w:sz w:val="24"/>
          <w:szCs w:val="24"/>
          <w:lang w:val="en-MY"/>
        </w:rPr>
        <w:t>kebijakan</w:t>
      </w:r>
      <w:proofErr w:type="spellEnd"/>
      <w:r w:rsidRPr="001742DB">
        <w:rPr>
          <w:sz w:val="24"/>
          <w:szCs w:val="24"/>
          <w:lang w:val="en-MY"/>
        </w:rPr>
        <w:t xml:space="preserve"> PSBB </w:t>
      </w:r>
      <w:proofErr w:type="spellStart"/>
      <w:r w:rsidRPr="001742DB">
        <w:rPr>
          <w:sz w:val="24"/>
          <w:szCs w:val="24"/>
          <w:lang w:val="en-MY"/>
        </w:rPr>
        <w:t>mengidentifikasi</w:t>
      </w:r>
      <w:proofErr w:type="spellEnd"/>
      <w:r w:rsidRPr="001742DB">
        <w:rPr>
          <w:sz w:val="24"/>
          <w:szCs w:val="24"/>
          <w:lang w:val="en-MY"/>
        </w:rPr>
        <w:t xml:space="preserve"> </w:t>
      </w:r>
      <w:proofErr w:type="spellStart"/>
      <w:r w:rsidRPr="001742DB">
        <w:rPr>
          <w:sz w:val="24"/>
          <w:szCs w:val="24"/>
          <w:lang w:val="en-MY"/>
        </w:rPr>
        <w:t>isu-isu</w:t>
      </w:r>
      <w:proofErr w:type="spellEnd"/>
      <w:r w:rsidRPr="001742DB">
        <w:rPr>
          <w:sz w:val="24"/>
          <w:szCs w:val="24"/>
          <w:lang w:val="en-MY"/>
        </w:rPr>
        <w:t xml:space="preserve"> </w:t>
      </w:r>
      <w:proofErr w:type="spellStart"/>
      <w:r w:rsidRPr="001742DB">
        <w:rPr>
          <w:sz w:val="24"/>
          <w:szCs w:val="24"/>
          <w:lang w:val="en-MY"/>
        </w:rPr>
        <w:t>penting</w:t>
      </w:r>
      <w:proofErr w:type="spellEnd"/>
      <w:r w:rsidRPr="001742DB">
        <w:rPr>
          <w:sz w:val="24"/>
          <w:szCs w:val="24"/>
          <w:lang w:val="en-MY"/>
        </w:rPr>
        <w:t xml:space="preserve"> </w:t>
      </w:r>
      <w:proofErr w:type="spellStart"/>
      <w:r w:rsidRPr="001742DB">
        <w:rPr>
          <w:sz w:val="24"/>
          <w:szCs w:val="24"/>
          <w:lang w:val="en-MY"/>
        </w:rPr>
        <w:t>seperti</w:t>
      </w:r>
      <w:proofErr w:type="spellEnd"/>
      <w:r w:rsidRPr="001742DB">
        <w:rPr>
          <w:sz w:val="24"/>
          <w:szCs w:val="24"/>
          <w:lang w:val="en-MY"/>
        </w:rPr>
        <w:t xml:space="preserve"> </w:t>
      </w:r>
      <w:proofErr w:type="spellStart"/>
      <w:r w:rsidRPr="001742DB">
        <w:rPr>
          <w:sz w:val="24"/>
          <w:szCs w:val="24"/>
          <w:lang w:val="en-MY"/>
        </w:rPr>
        <w:t>implementasi</w:t>
      </w:r>
      <w:proofErr w:type="spellEnd"/>
      <w:r w:rsidRPr="001742DB">
        <w:rPr>
          <w:sz w:val="24"/>
          <w:szCs w:val="24"/>
          <w:lang w:val="en-MY"/>
        </w:rPr>
        <w:t xml:space="preserve"> </w:t>
      </w:r>
      <w:proofErr w:type="spellStart"/>
      <w:r w:rsidRPr="001742DB">
        <w:rPr>
          <w:sz w:val="24"/>
          <w:szCs w:val="24"/>
          <w:lang w:val="en-MY"/>
        </w:rPr>
        <w:t>kebijakan</w:t>
      </w:r>
      <w:proofErr w:type="spellEnd"/>
      <w:r w:rsidRPr="001742DB">
        <w:rPr>
          <w:sz w:val="24"/>
          <w:szCs w:val="24"/>
          <w:lang w:val="en-MY"/>
        </w:rPr>
        <w:t xml:space="preserve">, </w:t>
      </w:r>
      <w:proofErr w:type="spellStart"/>
      <w:r w:rsidRPr="001742DB">
        <w:rPr>
          <w:sz w:val="24"/>
          <w:szCs w:val="24"/>
          <w:lang w:val="en-MY"/>
        </w:rPr>
        <w:t>aturan-aturan</w:t>
      </w:r>
      <w:proofErr w:type="spellEnd"/>
      <w:r w:rsidRPr="001742DB">
        <w:rPr>
          <w:sz w:val="24"/>
          <w:szCs w:val="24"/>
          <w:lang w:val="en-MY"/>
        </w:rPr>
        <w:t xml:space="preserve"> dan </w:t>
      </w:r>
      <w:proofErr w:type="spellStart"/>
      <w:r w:rsidRPr="001742DB">
        <w:rPr>
          <w:sz w:val="24"/>
          <w:szCs w:val="24"/>
          <w:lang w:val="en-MY"/>
        </w:rPr>
        <w:t>penerapannya</w:t>
      </w:r>
      <w:proofErr w:type="spellEnd"/>
      <w:r w:rsidRPr="001742DB">
        <w:rPr>
          <w:sz w:val="24"/>
          <w:szCs w:val="24"/>
          <w:lang w:val="en-MY"/>
        </w:rPr>
        <w:t xml:space="preserve"> di wilayah-wilayah </w:t>
      </w:r>
      <w:proofErr w:type="spellStart"/>
      <w:r w:rsidRPr="001742DB">
        <w:rPr>
          <w:sz w:val="24"/>
          <w:szCs w:val="24"/>
          <w:lang w:val="en-MY"/>
        </w:rPr>
        <w:t>tertentu</w:t>
      </w:r>
      <w:proofErr w:type="spellEnd"/>
      <w:r w:rsidRPr="001742DB">
        <w:rPr>
          <w:sz w:val="24"/>
          <w:szCs w:val="24"/>
          <w:lang w:val="en-MY"/>
        </w:rPr>
        <w:t xml:space="preserve">, </w:t>
      </w:r>
      <w:proofErr w:type="spellStart"/>
      <w:r w:rsidRPr="001742DB">
        <w:rPr>
          <w:sz w:val="24"/>
          <w:szCs w:val="24"/>
          <w:lang w:val="en-MY"/>
        </w:rPr>
        <w:t>kebijakan</w:t>
      </w:r>
      <w:proofErr w:type="spellEnd"/>
      <w:r w:rsidRPr="001742DB">
        <w:rPr>
          <w:sz w:val="24"/>
          <w:szCs w:val="24"/>
          <w:lang w:val="en-MY"/>
        </w:rPr>
        <w:t xml:space="preserve"> </w:t>
      </w:r>
      <w:proofErr w:type="spellStart"/>
      <w:r w:rsidRPr="001742DB">
        <w:rPr>
          <w:sz w:val="24"/>
          <w:szCs w:val="24"/>
          <w:lang w:val="en-MY"/>
        </w:rPr>
        <w:t>darurat</w:t>
      </w:r>
      <w:proofErr w:type="spellEnd"/>
      <w:r w:rsidRPr="001742DB">
        <w:rPr>
          <w:sz w:val="24"/>
          <w:szCs w:val="24"/>
          <w:lang w:val="en-MY"/>
        </w:rPr>
        <w:t xml:space="preserve"> </w:t>
      </w:r>
      <w:proofErr w:type="spellStart"/>
      <w:r w:rsidRPr="001742DB">
        <w:rPr>
          <w:sz w:val="24"/>
          <w:szCs w:val="24"/>
          <w:lang w:val="en-MY"/>
        </w:rPr>
        <w:t>sipil</w:t>
      </w:r>
      <w:proofErr w:type="spellEnd"/>
      <w:r w:rsidRPr="001742DB">
        <w:rPr>
          <w:sz w:val="24"/>
          <w:szCs w:val="24"/>
          <w:lang w:val="en-MY"/>
        </w:rPr>
        <w:t xml:space="preserve">, </w:t>
      </w:r>
      <w:proofErr w:type="spellStart"/>
      <w:r w:rsidRPr="001742DB">
        <w:rPr>
          <w:sz w:val="24"/>
          <w:szCs w:val="24"/>
          <w:lang w:val="en-MY"/>
        </w:rPr>
        <w:t>bantuan</w:t>
      </w:r>
      <w:proofErr w:type="spellEnd"/>
      <w:r w:rsidRPr="001742DB">
        <w:rPr>
          <w:sz w:val="24"/>
          <w:szCs w:val="24"/>
          <w:lang w:val="en-MY"/>
        </w:rPr>
        <w:t xml:space="preserve"> </w:t>
      </w:r>
      <w:proofErr w:type="spellStart"/>
      <w:r w:rsidRPr="001742DB">
        <w:rPr>
          <w:sz w:val="24"/>
          <w:szCs w:val="24"/>
          <w:lang w:val="en-MY"/>
        </w:rPr>
        <w:t>sosial</w:t>
      </w:r>
      <w:proofErr w:type="spellEnd"/>
      <w:r w:rsidRPr="001742DB">
        <w:rPr>
          <w:sz w:val="24"/>
          <w:szCs w:val="24"/>
          <w:lang w:val="en-MY"/>
        </w:rPr>
        <w:t xml:space="preserve">, dan </w:t>
      </w:r>
      <w:proofErr w:type="spellStart"/>
      <w:r w:rsidRPr="001742DB">
        <w:rPr>
          <w:sz w:val="24"/>
          <w:szCs w:val="24"/>
          <w:lang w:val="en-MY"/>
        </w:rPr>
        <w:t>masalah</w:t>
      </w:r>
      <w:proofErr w:type="spellEnd"/>
      <w:r w:rsidRPr="001742DB">
        <w:rPr>
          <w:sz w:val="24"/>
          <w:szCs w:val="24"/>
          <w:lang w:val="en-MY"/>
        </w:rPr>
        <w:t xml:space="preserve"> </w:t>
      </w:r>
      <w:proofErr w:type="spellStart"/>
      <w:r w:rsidRPr="001742DB">
        <w:rPr>
          <w:sz w:val="24"/>
          <w:szCs w:val="24"/>
          <w:lang w:val="en-MY"/>
        </w:rPr>
        <w:t>transportasi</w:t>
      </w:r>
      <w:proofErr w:type="spellEnd"/>
      <w:r w:rsidRPr="001742DB">
        <w:rPr>
          <w:sz w:val="24"/>
          <w:szCs w:val="24"/>
          <w:lang w:val="en-MY"/>
        </w:rPr>
        <w:t xml:space="preserve">. Kompas.com </w:t>
      </w:r>
      <w:proofErr w:type="spellStart"/>
      <w:r w:rsidRPr="001742DB">
        <w:rPr>
          <w:sz w:val="24"/>
          <w:szCs w:val="24"/>
          <w:lang w:val="en-MY"/>
        </w:rPr>
        <w:t>menyajikan</w:t>
      </w:r>
      <w:proofErr w:type="spellEnd"/>
      <w:r w:rsidRPr="001742DB">
        <w:rPr>
          <w:sz w:val="24"/>
          <w:szCs w:val="24"/>
          <w:lang w:val="en-MY"/>
        </w:rPr>
        <w:t xml:space="preserve"> PSBB </w:t>
      </w:r>
      <w:proofErr w:type="spellStart"/>
      <w:r w:rsidRPr="001742DB">
        <w:rPr>
          <w:sz w:val="24"/>
          <w:szCs w:val="24"/>
          <w:lang w:val="en-MY"/>
        </w:rPr>
        <w:t>sebagai</w:t>
      </w:r>
      <w:proofErr w:type="spellEnd"/>
      <w:r w:rsidRPr="001742DB">
        <w:rPr>
          <w:sz w:val="24"/>
          <w:szCs w:val="24"/>
          <w:lang w:val="en-MY"/>
        </w:rPr>
        <w:t xml:space="preserve"> </w:t>
      </w:r>
      <w:proofErr w:type="spellStart"/>
      <w:r w:rsidRPr="001742DB">
        <w:rPr>
          <w:sz w:val="24"/>
          <w:szCs w:val="24"/>
          <w:lang w:val="en-MY"/>
        </w:rPr>
        <w:t>kebijakan</w:t>
      </w:r>
      <w:proofErr w:type="spellEnd"/>
      <w:r w:rsidRPr="001742DB">
        <w:rPr>
          <w:sz w:val="24"/>
          <w:szCs w:val="24"/>
          <w:lang w:val="en-MY"/>
        </w:rPr>
        <w:t xml:space="preserve"> yang </w:t>
      </w:r>
      <w:proofErr w:type="spellStart"/>
      <w:r w:rsidRPr="001742DB">
        <w:rPr>
          <w:sz w:val="24"/>
          <w:szCs w:val="24"/>
          <w:lang w:val="en-MY"/>
        </w:rPr>
        <w:t>dikendalikan</w:t>
      </w:r>
      <w:proofErr w:type="spellEnd"/>
      <w:r w:rsidRPr="001742DB">
        <w:rPr>
          <w:sz w:val="24"/>
          <w:szCs w:val="24"/>
          <w:lang w:val="en-MY"/>
        </w:rPr>
        <w:t xml:space="preserve">, </w:t>
      </w:r>
      <w:proofErr w:type="spellStart"/>
      <w:r w:rsidRPr="001742DB">
        <w:rPr>
          <w:sz w:val="24"/>
          <w:szCs w:val="24"/>
          <w:lang w:val="en-MY"/>
        </w:rPr>
        <w:t>dikelola</w:t>
      </w:r>
      <w:proofErr w:type="spellEnd"/>
      <w:r w:rsidRPr="001742DB">
        <w:rPr>
          <w:sz w:val="24"/>
          <w:szCs w:val="24"/>
          <w:lang w:val="en-MY"/>
        </w:rPr>
        <w:t xml:space="preserve">, dan </w:t>
      </w:r>
      <w:proofErr w:type="spellStart"/>
      <w:r w:rsidRPr="001742DB">
        <w:rPr>
          <w:sz w:val="24"/>
          <w:szCs w:val="24"/>
          <w:lang w:val="en-MY"/>
        </w:rPr>
        <w:t>dijalankan</w:t>
      </w:r>
      <w:proofErr w:type="spellEnd"/>
      <w:r w:rsidRPr="001742DB">
        <w:rPr>
          <w:sz w:val="24"/>
          <w:szCs w:val="24"/>
          <w:lang w:val="en-MY"/>
        </w:rPr>
        <w:t xml:space="preserve"> oleh </w:t>
      </w:r>
      <w:proofErr w:type="spellStart"/>
      <w:r w:rsidRPr="001742DB">
        <w:rPr>
          <w:sz w:val="24"/>
          <w:szCs w:val="24"/>
          <w:lang w:val="en-MY"/>
        </w:rPr>
        <w:t>pemerintah</w:t>
      </w:r>
      <w:proofErr w:type="spellEnd"/>
      <w:r w:rsidRPr="001742DB">
        <w:rPr>
          <w:sz w:val="24"/>
          <w:szCs w:val="24"/>
          <w:lang w:val="en-MY"/>
        </w:rPr>
        <w:t xml:space="preserve">. </w:t>
      </w:r>
      <w:proofErr w:type="spellStart"/>
      <w:r w:rsidRPr="001742DB">
        <w:rPr>
          <w:sz w:val="24"/>
          <w:szCs w:val="24"/>
          <w:lang w:val="en-MY"/>
        </w:rPr>
        <w:t>Analisis</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w:t>
      </w:r>
      <w:proofErr w:type="spellStart"/>
      <w:r w:rsidRPr="001742DB">
        <w:rPr>
          <w:sz w:val="24"/>
          <w:szCs w:val="24"/>
          <w:lang w:val="en-MY"/>
        </w:rPr>
        <w:t>ini</w:t>
      </w:r>
      <w:proofErr w:type="spellEnd"/>
      <w:r w:rsidRPr="001742DB">
        <w:rPr>
          <w:sz w:val="24"/>
          <w:szCs w:val="24"/>
          <w:lang w:val="en-MY"/>
        </w:rPr>
        <w:t xml:space="preserve">, yang </w:t>
      </w:r>
      <w:proofErr w:type="spellStart"/>
      <w:r w:rsidRPr="001742DB">
        <w:rPr>
          <w:sz w:val="24"/>
          <w:szCs w:val="24"/>
          <w:lang w:val="en-MY"/>
        </w:rPr>
        <w:t>mengidentifikasi</w:t>
      </w:r>
      <w:proofErr w:type="spellEnd"/>
      <w:r w:rsidRPr="001742DB">
        <w:rPr>
          <w:sz w:val="24"/>
          <w:szCs w:val="24"/>
          <w:lang w:val="en-MY"/>
        </w:rPr>
        <w:t xml:space="preserve"> </w:t>
      </w:r>
      <w:proofErr w:type="spellStart"/>
      <w:r w:rsidRPr="001742DB">
        <w:rPr>
          <w:sz w:val="24"/>
          <w:szCs w:val="24"/>
          <w:lang w:val="en-MY"/>
        </w:rPr>
        <w:t>pemerintah</w:t>
      </w:r>
      <w:proofErr w:type="spellEnd"/>
      <w:r w:rsidRPr="001742DB">
        <w:rPr>
          <w:sz w:val="24"/>
          <w:szCs w:val="24"/>
          <w:lang w:val="en-MY"/>
        </w:rPr>
        <w:t xml:space="preserve"> </w:t>
      </w:r>
      <w:proofErr w:type="spellStart"/>
      <w:r w:rsidRPr="001742DB">
        <w:rPr>
          <w:sz w:val="24"/>
          <w:szCs w:val="24"/>
          <w:lang w:val="en-MY"/>
        </w:rPr>
        <w:t>sebagai</w:t>
      </w:r>
      <w:proofErr w:type="spellEnd"/>
      <w:r w:rsidRPr="001742DB">
        <w:rPr>
          <w:sz w:val="24"/>
          <w:szCs w:val="24"/>
          <w:lang w:val="en-MY"/>
        </w:rPr>
        <w:t xml:space="preserve"> </w:t>
      </w:r>
      <w:proofErr w:type="spellStart"/>
      <w:r w:rsidRPr="001742DB">
        <w:rPr>
          <w:sz w:val="24"/>
          <w:szCs w:val="24"/>
          <w:lang w:val="en-MY"/>
        </w:rPr>
        <w:t>sumber</w:t>
      </w:r>
      <w:proofErr w:type="spellEnd"/>
      <w:r w:rsidRPr="001742DB">
        <w:rPr>
          <w:sz w:val="24"/>
          <w:szCs w:val="24"/>
          <w:lang w:val="en-MY"/>
        </w:rPr>
        <w:t xml:space="preserve"> </w:t>
      </w:r>
      <w:proofErr w:type="spellStart"/>
      <w:r w:rsidRPr="001742DB">
        <w:rPr>
          <w:sz w:val="24"/>
          <w:szCs w:val="24"/>
          <w:lang w:val="en-MY"/>
        </w:rPr>
        <w:t>berita</w:t>
      </w:r>
      <w:proofErr w:type="spellEnd"/>
      <w:r w:rsidRPr="001742DB">
        <w:rPr>
          <w:sz w:val="24"/>
          <w:szCs w:val="24"/>
          <w:lang w:val="en-MY"/>
        </w:rPr>
        <w:t xml:space="preserve"> </w:t>
      </w:r>
      <w:proofErr w:type="spellStart"/>
      <w:r w:rsidRPr="001742DB">
        <w:rPr>
          <w:sz w:val="24"/>
          <w:szCs w:val="24"/>
          <w:lang w:val="en-MY"/>
        </w:rPr>
        <w:t>utama</w:t>
      </w:r>
      <w:proofErr w:type="spellEnd"/>
      <w:r w:rsidRPr="001742DB">
        <w:rPr>
          <w:sz w:val="24"/>
          <w:szCs w:val="24"/>
          <w:lang w:val="en-MY"/>
        </w:rPr>
        <w:t xml:space="preserve"> </w:t>
      </w:r>
      <w:proofErr w:type="spellStart"/>
      <w:r w:rsidRPr="001742DB">
        <w:rPr>
          <w:sz w:val="24"/>
          <w:szCs w:val="24"/>
          <w:lang w:val="en-MY"/>
        </w:rPr>
        <w:t>terkait</w:t>
      </w:r>
      <w:proofErr w:type="spellEnd"/>
      <w:r w:rsidRPr="001742DB">
        <w:rPr>
          <w:sz w:val="24"/>
          <w:szCs w:val="24"/>
          <w:lang w:val="en-MY"/>
        </w:rPr>
        <w:t xml:space="preserve"> </w:t>
      </w:r>
      <w:proofErr w:type="spellStart"/>
      <w:r w:rsidRPr="001742DB">
        <w:rPr>
          <w:sz w:val="24"/>
          <w:szCs w:val="24"/>
          <w:lang w:val="en-MY"/>
        </w:rPr>
        <w:t>penanggulangan</w:t>
      </w:r>
      <w:proofErr w:type="spellEnd"/>
      <w:r w:rsidRPr="001742DB">
        <w:rPr>
          <w:sz w:val="24"/>
          <w:szCs w:val="24"/>
          <w:lang w:val="en-MY"/>
        </w:rPr>
        <w:t xml:space="preserve"> COVID-19, </w:t>
      </w:r>
      <w:proofErr w:type="spellStart"/>
      <w:r w:rsidRPr="001742DB">
        <w:rPr>
          <w:sz w:val="24"/>
          <w:szCs w:val="24"/>
          <w:lang w:val="en-MY"/>
        </w:rPr>
        <w:t>konsisten</w:t>
      </w:r>
      <w:proofErr w:type="spellEnd"/>
      <w:r w:rsidRPr="001742DB">
        <w:rPr>
          <w:sz w:val="24"/>
          <w:szCs w:val="24"/>
          <w:lang w:val="en-MY"/>
        </w:rPr>
        <w:t xml:space="preserve"> </w:t>
      </w:r>
      <w:proofErr w:type="spellStart"/>
      <w:r w:rsidRPr="001742DB">
        <w:rPr>
          <w:sz w:val="24"/>
          <w:szCs w:val="24"/>
          <w:lang w:val="en-MY"/>
        </w:rPr>
        <w:t>dengan</w:t>
      </w:r>
      <w:proofErr w:type="spellEnd"/>
      <w:r w:rsidRPr="001742DB">
        <w:rPr>
          <w:sz w:val="24"/>
          <w:szCs w:val="24"/>
          <w:lang w:val="en-MY"/>
        </w:rPr>
        <w:t xml:space="preserve"> </w:t>
      </w:r>
      <w:proofErr w:type="spellStart"/>
      <w:r w:rsidRPr="001742DB">
        <w:rPr>
          <w:sz w:val="24"/>
          <w:szCs w:val="24"/>
          <w:lang w:val="en-MY"/>
        </w:rPr>
        <w:t>temuan-temuan</w:t>
      </w:r>
      <w:proofErr w:type="spellEnd"/>
      <w:r w:rsidRPr="001742DB">
        <w:rPr>
          <w:sz w:val="24"/>
          <w:szCs w:val="24"/>
          <w:lang w:val="en-MY"/>
        </w:rPr>
        <w:t xml:space="preserve"> </w:t>
      </w:r>
      <w:proofErr w:type="spellStart"/>
      <w:r w:rsidRPr="001742DB">
        <w:rPr>
          <w:sz w:val="24"/>
          <w:szCs w:val="24"/>
          <w:lang w:val="en-MY"/>
        </w:rPr>
        <w:t>penelitian</w:t>
      </w:r>
      <w:proofErr w:type="spellEnd"/>
      <w:r w:rsidRPr="001742DB">
        <w:rPr>
          <w:sz w:val="24"/>
          <w:szCs w:val="24"/>
          <w:lang w:val="en-MY"/>
        </w:rPr>
        <w:t xml:space="preserve"> </w:t>
      </w:r>
      <w:proofErr w:type="spellStart"/>
      <w:r w:rsidRPr="001742DB">
        <w:rPr>
          <w:sz w:val="24"/>
          <w:szCs w:val="24"/>
          <w:lang w:val="en-MY"/>
        </w:rPr>
        <w:t>sebelumnya</w:t>
      </w:r>
      <w:proofErr w:type="spellEnd"/>
      <w:r w:rsidR="00C40D03">
        <w:rPr>
          <w:sz w:val="24"/>
          <w:szCs w:val="24"/>
          <w:lang w:val="en-MY"/>
        </w:rPr>
        <w:t xml:space="preserve"> </w:t>
      </w:r>
      <w:r w:rsidR="00C40D03">
        <w:rPr>
          <w:sz w:val="24"/>
          <w:szCs w:val="24"/>
          <w:lang w:val="en-MY"/>
        </w:rPr>
        <w:fldChar w:fldCharType="begin" w:fldLock="1"/>
      </w:r>
      <w:r w:rsidR="00712A1C">
        <w:rPr>
          <w:sz w:val="24"/>
          <w:szCs w:val="24"/>
          <w:lang w:val="en-MY"/>
        </w:rPr>
        <w:instrText>ADDIN CSL_CITATION {"citationItems":[{"id":"ITEM-1","itemData":{"author":[{"dropping-particle":"","family":"Heychael","given":"M","non-dropping-particle":"","parse-names":false,"suffix":""},{"dropping-particle":"","family":"Rizky","given":"AR","non-dropping-particle":"","parse-names":false,"suffix":""}],"container-title":"https://www.remotivi.or.id/headline/esai/643","id":"ITEM-1","issued":{"date-parts":[["2020"]]},"title":"Lumpuh dalam Cengkeraman Cukong: Televisi dan Pemberitaan UU Cipta Kerja","type":"webpage"},"uris":["http://www.mendeley.com/documents/?uuid=35c03628-24a8-33b4-a09e-38df5428acbc"]}],"mendeley":{"formattedCitation":"(Heychael &amp; Rizky, 2020)","plainTextFormattedCitation":"(Heychael &amp; Rizky, 2020)","previouslyFormattedCitation":"(Heychael &amp; Rizky, 2020)"},"properties":{"noteIndex":0},"schema":"https://github.com/citation-style-language/schema/raw/master/csl-citation.json"}</w:instrText>
      </w:r>
      <w:r w:rsidR="00C40D03">
        <w:rPr>
          <w:sz w:val="24"/>
          <w:szCs w:val="24"/>
          <w:lang w:val="en-MY"/>
        </w:rPr>
        <w:fldChar w:fldCharType="separate"/>
      </w:r>
      <w:r w:rsidR="00C40D03" w:rsidRPr="00C40D03">
        <w:rPr>
          <w:noProof/>
          <w:sz w:val="24"/>
          <w:szCs w:val="24"/>
          <w:lang w:val="en-MY"/>
        </w:rPr>
        <w:t>(Heychael &amp; Rizky, 2020)</w:t>
      </w:r>
      <w:r w:rsidR="00C40D03">
        <w:rPr>
          <w:sz w:val="24"/>
          <w:szCs w:val="24"/>
          <w:lang w:val="en-MY"/>
        </w:rPr>
        <w:fldChar w:fldCharType="end"/>
      </w:r>
      <w:r w:rsidRPr="001742DB">
        <w:rPr>
          <w:sz w:val="24"/>
          <w:szCs w:val="24"/>
          <w:lang w:val="en-MY"/>
        </w:rPr>
        <w:t>.</w:t>
      </w:r>
    </w:p>
    <w:p w14:paraId="3F073830" w14:textId="77777777" w:rsidR="001742DB" w:rsidRDefault="001742DB" w:rsidP="001742DB">
      <w:pPr>
        <w:ind w:left="142" w:firstLine="567"/>
        <w:jc w:val="both"/>
        <w:rPr>
          <w:sz w:val="24"/>
          <w:szCs w:val="24"/>
          <w:lang w:val="en-MY"/>
        </w:rPr>
      </w:pPr>
      <w:r w:rsidRPr="001742DB">
        <w:rPr>
          <w:sz w:val="24"/>
          <w:szCs w:val="24"/>
          <w:lang w:val="en-MY"/>
        </w:rPr>
        <w:t xml:space="preserve">Tingkat </w:t>
      </w:r>
      <w:proofErr w:type="spellStart"/>
      <w:r w:rsidRPr="001742DB">
        <w:rPr>
          <w:sz w:val="24"/>
          <w:szCs w:val="24"/>
          <w:lang w:val="en-MY"/>
        </w:rPr>
        <w:t>dukungan</w:t>
      </w:r>
      <w:proofErr w:type="spellEnd"/>
      <w:r w:rsidRPr="001742DB">
        <w:rPr>
          <w:sz w:val="24"/>
          <w:szCs w:val="24"/>
          <w:lang w:val="en-MY"/>
        </w:rPr>
        <w:t xml:space="preserve"> </w:t>
      </w:r>
      <w:proofErr w:type="spellStart"/>
      <w:r w:rsidRPr="001742DB">
        <w:rPr>
          <w:sz w:val="24"/>
          <w:szCs w:val="24"/>
          <w:lang w:val="en-MY"/>
        </w:rPr>
        <w:t>kebijakan</w:t>
      </w:r>
      <w:proofErr w:type="spellEnd"/>
      <w:r w:rsidRPr="001742DB">
        <w:rPr>
          <w:sz w:val="24"/>
          <w:szCs w:val="24"/>
          <w:lang w:val="en-MY"/>
        </w:rPr>
        <w:t xml:space="preserve"> </w:t>
      </w:r>
      <w:proofErr w:type="spellStart"/>
      <w:r w:rsidRPr="001742DB">
        <w:rPr>
          <w:sz w:val="24"/>
          <w:szCs w:val="24"/>
          <w:lang w:val="en-MY"/>
        </w:rPr>
        <w:t>pemerintah</w:t>
      </w:r>
      <w:proofErr w:type="spellEnd"/>
      <w:r w:rsidRPr="001742DB">
        <w:rPr>
          <w:sz w:val="24"/>
          <w:szCs w:val="24"/>
          <w:lang w:val="en-MY"/>
        </w:rPr>
        <w:t xml:space="preserve"> </w:t>
      </w:r>
      <w:proofErr w:type="spellStart"/>
      <w:r w:rsidRPr="001742DB">
        <w:rPr>
          <w:sz w:val="24"/>
          <w:szCs w:val="24"/>
          <w:lang w:val="en-MY"/>
        </w:rPr>
        <w:t>terhadap</w:t>
      </w:r>
      <w:proofErr w:type="spellEnd"/>
      <w:r w:rsidRPr="001742DB">
        <w:rPr>
          <w:sz w:val="24"/>
          <w:szCs w:val="24"/>
          <w:lang w:val="en-MY"/>
        </w:rPr>
        <w:t xml:space="preserve"> PSBB di Indonesia </w:t>
      </w:r>
      <w:proofErr w:type="spellStart"/>
      <w:r w:rsidRPr="001742DB">
        <w:rPr>
          <w:sz w:val="24"/>
          <w:szCs w:val="24"/>
          <w:lang w:val="en-MY"/>
        </w:rPr>
        <w:t>terbagi</w:t>
      </w:r>
      <w:proofErr w:type="spellEnd"/>
      <w:r w:rsidRPr="001742DB">
        <w:rPr>
          <w:sz w:val="24"/>
          <w:szCs w:val="24"/>
          <w:lang w:val="en-MY"/>
        </w:rPr>
        <w:t xml:space="preserve"> </w:t>
      </w:r>
      <w:proofErr w:type="spellStart"/>
      <w:r w:rsidRPr="001742DB">
        <w:rPr>
          <w:sz w:val="24"/>
          <w:szCs w:val="24"/>
          <w:lang w:val="en-MY"/>
        </w:rPr>
        <w:t>dalam</w:t>
      </w:r>
      <w:proofErr w:type="spellEnd"/>
      <w:r w:rsidRPr="001742DB">
        <w:rPr>
          <w:sz w:val="24"/>
          <w:szCs w:val="24"/>
          <w:lang w:val="en-MY"/>
        </w:rPr>
        <w:t xml:space="preserve"> dua </w:t>
      </w:r>
      <w:proofErr w:type="spellStart"/>
      <w:r w:rsidRPr="001742DB">
        <w:rPr>
          <w:sz w:val="24"/>
          <w:szCs w:val="24"/>
          <w:lang w:val="en-MY"/>
        </w:rPr>
        <w:t>kelompok</w:t>
      </w:r>
      <w:proofErr w:type="spellEnd"/>
      <w:r w:rsidRPr="001742DB">
        <w:rPr>
          <w:sz w:val="24"/>
          <w:szCs w:val="24"/>
          <w:lang w:val="en-MY"/>
        </w:rPr>
        <w:t xml:space="preserve">. </w:t>
      </w:r>
      <w:proofErr w:type="spellStart"/>
      <w:r w:rsidRPr="001742DB">
        <w:rPr>
          <w:sz w:val="24"/>
          <w:szCs w:val="24"/>
          <w:lang w:val="en-MY"/>
        </w:rPr>
        <w:t>Perspektif</w:t>
      </w:r>
      <w:proofErr w:type="spellEnd"/>
      <w:r w:rsidRPr="001742DB">
        <w:rPr>
          <w:sz w:val="24"/>
          <w:szCs w:val="24"/>
          <w:lang w:val="en-MY"/>
        </w:rPr>
        <w:t xml:space="preserve"> yang pro </w:t>
      </w:r>
      <w:proofErr w:type="spellStart"/>
      <w:r w:rsidRPr="001742DB">
        <w:rPr>
          <w:sz w:val="24"/>
          <w:szCs w:val="24"/>
          <w:lang w:val="en-MY"/>
        </w:rPr>
        <w:t>datang</w:t>
      </w:r>
      <w:proofErr w:type="spellEnd"/>
      <w:r w:rsidRPr="001742DB">
        <w:rPr>
          <w:sz w:val="24"/>
          <w:szCs w:val="24"/>
          <w:lang w:val="en-MY"/>
        </w:rPr>
        <w:t xml:space="preserve"> </w:t>
      </w:r>
      <w:proofErr w:type="spellStart"/>
      <w:r w:rsidRPr="001742DB">
        <w:rPr>
          <w:sz w:val="24"/>
          <w:szCs w:val="24"/>
          <w:lang w:val="en-MY"/>
        </w:rPr>
        <w:t>dari</w:t>
      </w:r>
      <w:proofErr w:type="spellEnd"/>
      <w:r w:rsidRPr="001742DB">
        <w:rPr>
          <w:sz w:val="24"/>
          <w:szCs w:val="24"/>
          <w:lang w:val="en-MY"/>
        </w:rPr>
        <w:t xml:space="preserve"> </w:t>
      </w:r>
      <w:proofErr w:type="spellStart"/>
      <w:r w:rsidRPr="001742DB">
        <w:rPr>
          <w:sz w:val="24"/>
          <w:szCs w:val="24"/>
          <w:lang w:val="en-MY"/>
        </w:rPr>
        <w:t>beberapa</w:t>
      </w:r>
      <w:proofErr w:type="spellEnd"/>
      <w:r w:rsidRPr="001742DB">
        <w:rPr>
          <w:sz w:val="24"/>
          <w:szCs w:val="24"/>
          <w:lang w:val="en-MY"/>
        </w:rPr>
        <w:t xml:space="preserve"> LSM, </w:t>
      </w:r>
      <w:proofErr w:type="spellStart"/>
      <w:r w:rsidRPr="001742DB">
        <w:rPr>
          <w:sz w:val="24"/>
          <w:szCs w:val="24"/>
          <w:lang w:val="en-MY"/>
        </w:rPr>
        <w:t>ahli</w:t>
      </w:r>
      <w:proofErr w:type="spellEnd"/>
      <w:r w:rsidRPr="001742DB">
        <w:rPr>
          <w:sz w:val="24"/>
          <w:szCs w:val="24"/>
          <w:lang w:val="en-MY"/>
        </w:rPr>
        <w:t xml:space="preserve">, dan </w:t>
      </w:r>
      <w:proofErr w:type="spellStart"/>
      <w:r w:rsidRPr="001742DB">
        <w:rPr>
          <w:sz w:val="24"/>
          <w:szCs w:val="24"/>
          <w:lang w:val="en-MY"/>
        </w:rPr>
        <w:t>anggota</w:t>
      </w:r>
      <w:proofErr w:type="spellEnd"/>
      <w:r w:rsidRPr="001742DB">
        <w:rPr>
          <w:sz w:val="24"/>
          <w:szCs w:val="24"/>
          <w:lang w:val="en-MY"/>
        </w:rPr>
        <w:t xml:space="preserve"> </w:t>
      </w:r>
      <w:proofErr w:type="spellStart"/>
      <w:r w:rsidRPr="001742DB">
        <w:rPr>
          <w:sz w:val="24"/>
          <w:szCs w:val="24"/>
          <w:lang w:val="en-MY"/>
        </w:rPr>
        <w:t>masyarakat</w:t>
      </w:r>
      <w:proofErr w:type="spellEnd"/>
      <w:r w:rsidRPr="001742DB">
        <w:rPr>
          <w:sz w:val="24"/>
          <w:szCs w:val="24"/>
          <w:lang w:val="en-MY"/>
        </w:rPr>
        <w:t xml:space="preserve"> yang </w:t>
      </w:r>
      <w:proofErr w:type="spellStart"/>
      <w:r w:rsidRPr="001742DB">
        <w:rPr>
          <w:sz w:val="24"/>
          <w:szCs w:val="24"/>
          <w:lang w:val="en-MY"/>
        </w:rPr>
        <w:t>mendukung</w:t>
      </w:r>
      <w:proofErr w:type="spellEnd"/>
      <w:r w:rsidRPr="001742DB">
        <w:rPr>
          <w:sz w:val="24"/>
          <w:szCs w:val="24"/>
          <w:lang w:val="en-MY"/>
        </w:rPr>
        <w:t xml:space="preserve"> </w:t>
      </w:r>
      <w:proofErr w:type="spellStart"/>
      <w:r w:rsidRPr="001742DB">
        <w:rPr>
          <w:sz w:val="24"/>
          <w:szCs w:val="24"/>
          <w:lang w:val="en-MY"/>
        </w:rPr>
        <w:t>kebijakan</w:t>
      </w:r>
      <w:proofErr w:type="spellEnd"/>
      <w:r w:rsidRPr="001742DB">
        <w:rPr>
          <w:sz w:val="24"/>
          <w:szCs w:val="24"/>
          <w:lang w:val="en-MY"/>
        </w:rPr>
        <w:t xml:space="preserve"> </w:t>
      </w:r>
      <w:proofErr w:type="spellStart"/>
      <w:r w:rsidRPr="001742DB">
        <w:rPr>
          <w:sz w:val="24"/>
          <w:szCs w:val="24"/>
          <w:lang w:val="en-MY"/>
        </w:rPr>
        <w:t>tersebut</w:t>
      </w:r>
      <w:proofErr w:type="spellEnd"/>
      <w:r w:rsidRPr="001742DB">
        <w:rPr>
          <w:sz w:val="24"/>
          <w:szCs w:val="24"/>
          <w:lang w:val="en-MY"/>
        </w:rPr>
        <w:t xml:space="preserve">. </w:t>
      </w:r>
      <w:proofErr w:type="spellStart"/>
      <w:r w:rsidRPr="001742DB">
        <w:rPr>
          <w:sz w:val="24"/>
          <w:szCs w:val="24"/>
          <w:lang w:val="en-MY"/>
        </w:rPr>
        <w:t>Sedangkan</w:t>
      </w:r>
      <w:proofErr w:type="spellEnd"/>
      <w:r w:rsidRPr="001742DB">
        <w:rPr>
          <w:sz w:val="24"/>
          <w:szCs w:val="24"/>
          <w:lang w:val="en-MY"/>
        </w:rPr>
        <w:t xml:space="preserve"> </w:t>
      </w:r>
      <w:proofErr w:type="spellStart"/>
      <w:r w:rsidRPr="001742DB">
        <w:rPr>
          <w:sz w:val="24"/>
          <w:szCs w:val="24"/>
          <w:lang w:val="en-MY"/>
        </w:rPr>
        <w:t>perspektif</w:t>
      </w:r>
      <w:proofErr w:type="spellEnd"/>
      <w:r w:rsidRPr="001742DB">
        <w:rPr>
          <w:sz w:val="24"/>
          <w:szCs w:val="24"/>
          <w:lang w:val="en-MY"/>
        </w:rPr>
        <w:t xml:space="preserve"> yang </w:t>
      </w:r>
      <w:proofErr w:type="spellStart"/>
      <w:r w:rsidRPr="001742DB">
        <w:rPr>
          <w:sz w:val="24"/>
          <w:szCs w:val="24"/>
          <w:lang w:val="en-MY"/>
        </w:rPr>
        <w:t>kontra</w:t>
      </w:r>
      <w:proofErr w:type="spellEnd"/>
      <w:r w:rsidRPr="001742DB">
        <w:rPr>
          <w:sz w:val="24"/>
          <w:szCs w:val="24"/>
          <w:lang w:val="en-MY"/>
        </w:rPr>
        <w:t xml:space="preserve">, </w:t>
      </w:r>
      <w:proofErr w:type="spellStart"/>
      <w:r w:rsidRPr="001742DB">
        <w:rPr>
          <w:sz w:val="24"/>
          <w:szCs w:val="24"/>
          <w:lang w:val="en-MY"/>
        </w:rPr>
        <w:t>menyoal</w:t>
      </w:r>
      <w:proofErr w:type="spellEnd"/>
      <w:r w:rsidRPr="001742DB">
        <w:rPr>
          <w:sz w:val="24"/>
          <w:szCs w:val="24"/>
          <w:lang w:val="en-MY"/>
        </w:rPr>
        <w:t xml:space="preserve"> </w:t>
      </w:r>
      <w:proofErr w:type="spellStart"/>
      <w:r w:rsidRPr="001742DB">
        <w:rPr>
          <w:sz w:val="24"/>
          <w:szCs w:val="24"/>
          <w:lang w:val="en-MY"/>
        </w:rPr>
        <w:t>efektivitas</w:t>
      </w:r>
      <w:proofErr w:type="spellEnd"/>
      <w:r w:rsidRPr="001742DB">
        <w:rPr>
          <w:sz w:val="24"/>
          <w:szCs w:val="24"/>
          <w:lang w:val="en-MY"/>
        </w:rPr>
        <w:t xml:space="preserve"> PSBB. </w:t>
      </w:r>
      <w:proofErr w:type="spellStart"/>
      <w:r w:rsidRPr="001742DB">
        <w:rPr>
          <w:sz w:val="24"/>
          <w:szCs w:val="24"/>
          <w:lang w:val="en-MY"/>
        </w:rPr>
        <w:t>Namun</w:t>
      </w:r>
      <w:proofErr w:type="spellEnd"/>
      <w:r w:rsidRPr="001742DB">
        <w:rPr>
          <w:sz w:val="24"/>
          <w:szCs w:val="24"/>
          <w:lang w:val="en-MY"/>
        </w:rPr>
        <w:t xml:space="preserve">, LSM juga </w:t>
      </w:r>
      <w:proofErr w:type="spellStart"/>
      <w:r w:rsidRPr="001742DB">
        <w:rPr>
          <w:sz w:val="24"/>
          <w:szCs w:val="24"/>
          <w:lang w:val="en-MY"/>
        </w:rPr>
        <w:t>menyoroti</w:t>
      </w:r>
      <w:proofErr w:type="spellEnd"/>
      <w:r w:rsidRPr="001742DB">
        <w:rPr>
          <w:sz w:val="24"/>
          <w:szCs w:val="24"/>
          <w:lang w:val="en-MY"/>
        </w:rPr>
        <w:t xml:space="preserve"> </w:t>
      </w:r>
      <w:proofErr w:type="spellStart"/>
      <w:r w:rsidRPr="001742DB">
        <w:rPr>
          <w:sz w:val="24"/>
          <w:szCs w:val="24"/>
          <w:lang w:val="en-MY"/>
        </w:rPr>
        <w:t>adanya</w:t>
      </w:r>
      <w:proofErr w:type="spellEnd"/>
      <w:r w:rsidRPr="001742DB">
        <w:rPr>
          <w:sz w:val="24"/>
          <w:szCs w:val="24"/>
          <w:lang w:val="en-MY"/>
        </w:rPr>
        <w:t xml:space="preserve"> </w:t>
      </w:r>
      <w:proofErr w:type="spellStart"/>
      <w:r w:rsidRPr="001742DB">
        <w:rPr>
          <w:sz w:val="24"/>
          <w:szCs w:val="24"/>
          <w:lang w:val="en-MY"/>
        </w:rPr>
        <w:t>pelanggaran</w:t>
      </w:r>
      <w:proofErr w:type="spellEnd"/>
      <w:r w:rsidRPr="001742DB">
        <w:rPr>
          <w:sz w:val="24"/>
          <w:szCs w:val="24"/>
          <w:lang w:val="en-MY"/>
        </w:rPr>
        <w:t xml:space="preserve"> </w:t>
      </w:r>
      <w:proofErr w:type="spellStart"/>
      <w:r w:rsidRPr="001742DB">
        <w:rPr>
          <w:sz w:val="24"/>
          <w:szCs w:val="24"/>
          <w:lang w:val="en-MY"/>
        </w:rPr>
        <w:t>hak</w:t>
      </w:r>
      <w:proofErr w:type="spellEnd"/>
      <w:r w:rsidRPr="001742DB">
        <w:rPr>
          <w:sz w:val="24"/>
          <w:szCs w:val="24"/>
          <w:lang w:val="en-MY"/>
        </w:rPr>
        <w:t xml:space="preserve"> </w:t>
      </w:r>
      <w:proofErr w:type="spellStart"/>
      <w:r w:rsidRPr="001742DB">
        <w:rPr>
          <w:sz w:val="24"/>
          <w:szCs w:val="24"/>
          <w:lang w:val="en-MY"/>
        </w:rPr>
        <w:t>asasi</w:t>
      </w:r>
      <w:proofErr w:type="spellEnd"/>
      <w:r w:rsidRPr="001742DB">
        <w:rPr>
          <w:sz w:val="24"/>
          <w:szCs w:val="24"/>
          <w:lang w:val="en-MY"/>
        </w:rPr>
        <w:t xml:space="preserve"> </w:t>
      </w:r>
      <w:proofErr w:type="spellStart"/>
      <w:r w:rsidRPr="001742DB">
        <w:rPr>
          <w:sz w:val="24"/>
          <w:szCs w:val="24"/>
          <w:lang w:val="en-MY"/>
        </w:rPr>
        <w:t>manusia</w:t>
      </w:r>
      <w:proofErr w:type="spellEnd"/>
      <w:r w:rsidRPr="001742DB">
        <w:rPr>
          <w:sz w:val="24"/>
          <w:szCs w:val="24"/>
          <w:lang w:val="en-MY"/>
        </w:rPr>
        <w:t xml:space="preserve">, </w:t>
      </w:r>
      <w:proofErr w:type="spellStart"/>
      <w:r w:rsidRPr="001742DB">
        <w:rPr>
          <w:sz w:val="24"/>
          <w:szCs w:val="24"/>
          <w:lang w:val="en-MY"/>
        </w:rPr>
        <w:t>keraguan</w:t>
      </w:r>
      <w:proofErr w:type="spellEnd"/>
      <w:r w:rsidRPr="001742DB">
        <w:rPr>
          <w:sz w:val="24"/>
          <w:szCs w:val="24"/>
          <w:lang w:val="en-MY"/>
        </w:rPr>
        <w:t xml:space="preserve"> </w:t>
      </w:r>
      <w:proofErr w:type="spellStart"/>
      <w:r w:rsidRPr="001742DB">
        <w:rPr>
          <w:sz w:val="24"/>
          <w:szCs w:val="24"/>
          <w:lang w:val="en-MY"/>
        </w:rPr>
        <w:t>masyarakat</w:t>
      </w:r>
      <w:proofErr w:type="spellEnd"/>
      <w:r w:rsidRPr="001742DB">
        <w:rPr>
          <w:sz w:val="24"/>
          <w:szCs w:val="24"/>
          <w:lang w:val="en-MY"/>
        </w:rPr>
        <w:t xml:space="preserve"> </w:t>
      </w:r>
      <w:proofErr w:type="spellStart"/>
      <w:r w:rsidRPr="001742DB">
        <w:rPr>
          <w:sz w:val="24"/>
          <w:szCs w:val="24"/>
          <w:lang w:val="en-MY"/>
        </w:rPr>
        <w:lastRenderedPageBreak/>
        <w:t>terkait</w:t>
      </w:r>
      <w:proofErr w:type="spellEnd"/>
      <w:r w:rsidRPr="001742DB">
        <w:rPr>
          <w:sz w:val="24"/>
          <w:szCs w:val="24"/>
          <w:lang w:val="en-MY"/>
        </w:rPr>
        <w:t xml:space="preserve"> </w:t>
      </w:r>
      <w:proofErr w:type="spellStart"/>
      <w:r w:rsidRPr="001742DB">
        <w:rPr>
          <w:sz w:val="24"/>
          <w:szCs w:val="24"/>
          <w:lang w:val="en-MY"/>
        </w:rPr>
        <w:t>kemampuan</w:t>
      </w:r>
      <w:proofErr w:type="spellEnd"/>
      <w:r w:rsidRPr="001742DB">
        <w:rPr>
          <w:sz w:val="24"/>
          <w:szCs w:val="24"/>
          <w:lang w:val="en-MY"/>
        </w:rPr>
        <w:t xml:space="preserve"> PSBB </w:t>
      </w:r>
      <w:proofErr w:type="spellStart"/>
      <w:r w:rsidRPr="001742DB">
        <w:rPr>
          <w:sz w:val="24"/>
          <w:szCs w:val="24"/>
          <w:lang w:val="en-MY"/>
        </w:rPr>
        <w:t>dalam</w:t>
      </w:r>
      <w:proofErr w:type="spellEnd"/>
      <w:r w:rsidRPr="001742DB">
        <w:rPr>
          <w:sz w:val="24"/>
          <w:szCs w:val="24"/>
          <w:lang w:val="en-MY"/>
        </w:rPr>
        <w:t xml:space="preserve"> </w:t>
      </w:r>
      <w:proofErr w:type="spellStart"/>
      <w:r w:rsidRPr="001742DB">
        <w:rPr>
          <w:sz w:val="24"/>
          <w:szCs w:val="24"/>
          <w:lang w:val="en-MY"/>
        </w:rPr>
        <w:t>mengendalikan</w:t>
      </w:r>
      <w:proofErr w:type="spellEnd"/>
      <w:r w:rsidRPr="001742DB">
        <w:rPr>
          <w:sz w:val="24"/>
          <w:szCs w:val="24"/>
          <w:lang w:val="en-MY"/>
        </w:rPr>
        <w:t xml:space="preserve"> </w:t>
      </w:r>
      <w:proofErr w:type="spellStart"/>
      <w:r w:rsidRPr="001742DB">
        <w:rPr>
          <w:sz w:val="24"/>
          <w:szCs w:val="24"/>
          <w:lang w:val="en-MY"/>
        </w:rPr>
        <w:t>penyebaran</w:t>
      </w:r>
      <w:proofErr w:type="spellEnd"/>
      <w:r w:rsidRPr="001742DB">
        <w:rPr>
          <w:sz w:val="24"/>
          <w:szCs w:val="24"/>
          <w:lang w:val="en-MY"/>
        </w:rPr>
        <w:t xml:space="preserve"> COVID-19, dan </w:t>
      </w:r>
      <w:proofErr w:type="spellStart"/>
      <w:r w:rsidRPr="001742DB">
        <w:rPr>
          <w:sz w:val="24"/>
          <w:szCs w:val="24"/>
          <w:lang w:val="en-MY"/>
        </w:rPr>
        <w:t>masalah</w:t>
      </w:r>
      <w:proofErr w:type="spellEnd"/>
      <w:r w:rsidRPr="001742DB">
        <w:rPr>
          <w:sz w:val="24"/>
          <w:szCs w:val="24"/>
          <w:lang w:val="en-MY"/>
        </w:rPr>
        <w:t xml:space="preserve"> </w:t>
      </w:r>
      <w:proofErr w:type="spellStart"/>
      <w:r w:rsidRPr="001742DB">
        <w:rPr>
          <w:sz w:val="24"/>
          <w:szCs w:val="24"/>
          <w:lang w:val="en-MY"/>
        </w:rPr>
        <w:t>prosedural</w:t>
      </w:r>
      <w:proofErr w:type="spellEnd"/>
      <w:r w:rsidRPr="001742DB">
        <w:rPr>
          <w:sz w:val="24"/>
          <w:szCs w:val="24"/>
          <w:lang w:val="en-MY"/>
        </w:rPr>
        <w:t xml:space="preserve"> yang </w:t>
      </w:r>
      <w:proofErr w:type="spellStart"/>
      <w:r w:rsidRPr="001742DB">
        <w:rPr>
          <w:sz w:val="24"/>
          <w:szCs w:val="24"/>
          <w:lang w:val="en-MY"/>
        </w:rPr>
        <w:t>muncul</w:t>
      </w:r>
      <w:proofErr w:type="spellEnd"/>
      <w:r w:rsidRPr="001742DB">
        <w:rPr>
          <w:sz w:val="24"/>
          <w:szCs w:val="24"/>
          <w:lang w:val="en-MY"/>
        </w:rPr>
        <w:t xml:space="preserve"> </w:t>
      </w:r>
      <w:proofErr w:type="spellStart"/>
      <w:r w:rsidRPr="001742DB">
        <w:rPr>
          <w:sz w:val="24"/>
          <w:szCs w:val="24"/>
          <w:lang w:val="en-MY"/>
        </w:rPr>
        <w:t>selama</w:t>
      </w:r>
      <w:proofErr w:type="spellEnd"/>
      <w:r w:rsidRPr="001742DB">
        <w:rPr>
          <w:sz w:val="24"/>
          <w:szCs w:val="24"/>
          <w:lang w:val="en-MY"/>
        </w:rPr>
        <w:t xml:space="preserve"> </w:t>
      </w:r>
      <w:proofErr w:type="spellStart"/>
      <w:r w:rsidRPr="001742DB">
        <w:rPr>
          <w:sz w:val="24"/>
          <w:szCs w:val="24"/>
          <w:lang w:val="en-MY"/>
        </w:rPr>
        <w:t>pelaksanaan</w:t>
      </w:r>
      <w:proofErr w:type="spellEnd"/>
      <w:r w:rsidRPr="001742DB">
        <w:rPr>
          <w:sz w:val="24"/>
          <w:szCs w:val="24"/>
          <w:lang w:val="en-MY"/>
        </w:rPr>
        <w:t xml:space="preserve"> PSBB di Bandara Soekarno-Hatta. Para </w:t>
      </w:r>
      <w:proofErr w:type="spellStart"/>
      <w:r w:rsidRPr="001742DB">
        <w:rPr>
          <w:sz w:val="24"/>
          <w:szCs w:val="24"/>
          <w:lang w:val="en-MY"/>
        </w:rPr>
        <w:t>ahli</w:t>
      </w:r>
      <w:proofErr w:type="spellEnd"/>
      <w:r w:rsidRPr="001742DB">
        <w:rPr>
          <w:sz w:val="24"/>
          <w:szCs w:val="24"/>
          <w:lang w:val="en-MY"/>
        </w:rPr>
        <w:t xml:space="preserve"> </w:t>
      </w:r>
      <w:proofErr w:type="spellStart"/>
      <w:r w:rsidRPr="001742DB">
        <w:rPr>
          <w:sz w:val="24"/>
          <w:szCs w:val="24"/>
          <w:lang w:val="en-MY"/>
        </w:rPr>
        <w:t>dari</w:t>
      </w:r>
      <w:proofErr w:type="spellEnd"/>
      <w:r w:rsidRPr="001742DB">
        <w:rPr>
          <w:sz w:val="24"/>
          <w:szCs w:val="24"/>
          <w:lang w:val="en-MY"/>
        </w:rPr>
        <w:t xml:space="preserve"> </w:t>
      </w:r>
      <w:proofErr w:type="spellStart"/>
      <w:r w:rsidRPr="001742DB">
        <w:rPr>
          <w:sz w:val="24"/>
          <w:szCs w:val="24"/>
          <w:lang w:val="en-MY"/>
        </w:rPr>
        <w:t>berbagai</w:t>
      </w:r>
      <w:proofErr w:type="spellEnd"/>
      <w:r w:rsidRPr="001742DB">
        <w:rPr>
          <w:sz w:val="24"/>
          <w:szCs w:val="24"/>
          <w:lang w:val="en-MY"/>
        </w:rPr>
        <w:t xml:space="preserve"> </w:t>
      </w:r>
      <w:proofErr w:type="spellStart"/>
      <w:r w:rsidRPr="001742DB">
        <w:rPr>
          <w:sz w:val="24"/>
          <w:szCs w:val="24"/>
          <w:lang w:val="en-MY"/>
        </w:rPr>
        <w:t>bidang</w:t>
      </w:r>
      <w:proofErr w:type="spellEnd"/>
      <w:r w:rsidRPr="001742DB">
        <w:rPr>
          <w:sz w:val="24"/>
          <w:szCs w:val="24"/>
          <w:lang w:val="en-MY"/>
        </w:rPr>
        <w:t xml:space="preserve">, </w:t>
      </w:r>
      <w:proofErr w:type="spellStart"/>
      <w:r w:rsidRPr="001742DB">
        <w:rPr>
          <w:sz w:val="24"/>
          <w:szCs w:val="24"/>
          <w:lang w:val="en-MY"/>
        </w:rPr>
        <w:t>termasuk</w:t>
      </w:r>
      <w:proofErr w:type="spellEnd"/>
      <w:r w:rsidRPr="001742DB">
        <w:rPr>
          <w:sz w:val="24"/>
          <w:szCs w:val="24"/>
          <w:lang w:val="en-MY"/>
        </w:rPr>
        <w:t xml:space="preserve"> </w:t>
      </w:r>
      <w:proofErr w:type="spellStart"/>
      <w:r w:rsidRPr="001742DB">
        <w:rPr>
          <w:sz w:val="24"/>
          <w:szCs w:val="24"/>
          <w:lang w:val="en-MY"/>
        </w:rPr>
        <w:t>hukum</w:t>
      </w:r>
      <w:proofErr w:type="spellEnd"/>
      <w:r w:rsidRPr="001742DB">
        <w:rPr>
          <w:sz w:val="24"/>
          <w:szCs w:val="24"/>
          <w:lang w:val="en-MY"/>
        </w:rPr>
        <w:t xml:space="preserve">, </w:t>
      </w:r>
      <w:proofErr w:type="spellStart"/>
      <w:r w:rsidRPr="001742DB">
        <w:rPr>
          <w:sz w:val="24"/>
          <w:szCs w:val="24"/>
          <w:lang w:val="en-MY"/>
        </w:rPr>
        <w:t>jurnalistik</w:t>
      </w:r>
      <w:proofErr w:type="spellEnd"/>
      <w:r w:rsidRPr="001742DB">
        <w:rPr>
          <w:sz w:val="24"/>
          <w:szCs w:val="24"/>
          <w:lang w:val="en-MY"/>
        </w:rPr>
        <w:t xml:space="preserve">, </w:t>
      </w:r>
      <w:proofErr w:type="spellStart"/>
      <w:r w:rsidRPr="001742DB">
        <w:rPr>
          <w:sz w:val="24"/>
          <w:szCs w:val="24"/>
          <w:lang w:val="en-MY"/>
        </w:rPr>
        <w:t>peneliti</w:t>
      </w:r>
      <w:proofErr w:type="spellEnd"/>
      <w:r w:rsidRPr="001742DB">
        <w:rPr>
          <w:sz w:val="24"/>
          <w:szCs w:val="24"/>
          <w:lang w:val="en-MY"/>
        </w:rPr>
        <w:t xml:space="preserve">, </w:t>
      </w:r>
      <w:proofErr w:type="spellStart"/>
      <w:r w:rsidRPr="001742DB">
        <w:rPr>
          <w:sz w:val="24"/>
          <w:szCs w:val="24"/>
          <w:lang w:val="en-MY"/>
        </w:rPr>
        <w:t>akademisi</w:t>
      </w:r>
      <w:proofErr w:type="spellEnd"/>
      <w:r w:rsidRPr="001742DB">
        <w:rPr>
          <w:sz w:val="24"/>
          <w:szCs w:val="24"/>
          <w:lang w:val="en-MY"/>
        </w:rPr>
        <w:t xml:space="preserve">, </w:t>
      </w:r>
      <w:proofErr w:type="spellStart"/>
      <w:r w:rsidRPr="001742DB">
        <w:rPr>
          <w:sz w:val="24"/>
          <w:szCs w:val="24"/>
          <w:lang w:val="en-MY"/>
        </w:rPr>
        <w:t>kesehatan</w:t>
      </w:r>
      <w:proofErr w:type="spellEnd"/>
      <w:r w:rsidRPr="001742DB">
        <w:rPr>
          <w:sz w:val="24"/>
          <w:szCs w:val="24"/>
          <w:lang w:val="en-MY"/>
        </w:rPr>
        <w:t xml:space="preserve"> </w:t>
      </w:r>
      <w:proofErr w:type="spellStart"/>
      <w:r w:rsidRPr="001742DB">
        <w:rPr>
          <w:sz w:val="24"/>
          <w:szCs w:val="24"/>
          <w:lang w:val="en-MY"/>
        </w:rPr>
        <w:t>masyarakat</w:t>
      </w:r>
      <w:proofErr w:type="spellEnd"/>
      <w:r w:rsidRPr="001742DB">
        <w:rPr>
          <w:sz w:val="24"/>
          <w:szCs w:val="24"/>
          <w:lang w:val="en-MY"/>
        </w:rPr>
        <w:t xml:space="preserve">, </w:t>
      </w:r>
      <w:proofErr w:type="spellStart"/>
      <w:r w:rsidRPr="001742DB">
        <w:rPr>
          <w:sz w:val="24"/>
          <w:szCs w:val="24"/>
          <w:lang w:val="en-MY"/>
        </w:rPr>
        <w:t>epidemiologi</w:t>
      </w:r>
      <w:proofErr w:type="spellEnd"/>
      <w:r w:rsidRPr="001742DB">
        <w:rPr>
          <w:sz w:val="24"/>
          <w:szCs w:val="24"/>
          <w:lang w:val="en-MY"/>
        </w:rPr>
        <w:t xml:space="preserve">, dan </w:t>
      </w:r>
      <w:proofErr w:type="spellStart"/>
      <w:r w:rsidRPr="001742DB">
        <w:rPr>
          <w:sz w:val="24"/>
          <w:szCs w:val="24"/>
          <w:lang w:val="en-MY"/>
        </w:rPr>
        <w:t>kedokteran</w:t>
      </w:r>
      <w:proofErr w:type="spellEnd"/>
      <w:r w:rsidRPr="001742DB">
        <w:rPr>
          <w:sz w:val="24"/>
          <w:szCs w:val="24"/>
          <w:lang w:val="en-MY"/>
        </w:rPr>
        <w:t xml:space="preserve">, </w:t>
      </w:r>
      <w:proofErr w:type="spellStart"/>
      <w:r w:rsidRPr="001742DB">
        <w:rPr>
          <w:sz w:val="24"/>
          <w:szCs w:val="24"/>
          <w:lang w:val="en-MY"/>
        </w:rPr>
        <w:t>memberikan</w:t>
      </w:r>
      <w:proofErr w:type="spellEnd"/>
      <w:r w:rsidRPr="001742DB">
        <w:rPr>
          <w:sz w:val="24"/>
          <w:szCs w:val="24"/>
          <w:lang w:val="en-MY"/>
        </w:rPr>
        <w:t xml:space="preserve"> </w:t>
      </w:r>
      <w:proofErr w:type="spellStart"/>
      <w:r w:rsidRPr="001742DB">
        <w:rPr>
          <w:sz w:val="24"/>
          <w:szCs w:val="24"/>
          <w:lang w:val="en-MY"/>
        </w:rPr>
        <w:t>sudut</w:t>
      </w:r>
      <w:proofErr w:type="spellEnd"/>
      <w:r w:rsidRPr="001742DB">
        <w:rPr>
          <w:sz w:val="24"/>
          <w:szCs w:val="24"/>
          <w:lang w:val="en-MY"/>
        </w:rPr>
        <w:t xml:space="preserve"> </w:t>
      </w:r>
      <w:proofErr w:type="spellStart"/>
      <w:r w:rsidRPr="001742DB">
        <w:rPr>
          <w:sz w:val="24"/>
          <w:szCs w:val="24"/>
          <w:lang w:val="en-MY"/>
        </w:rPr>
        <w:t>pandang</w:t>
      </w:r>
      <w:proofErr w:type="spellEnd"/>
      <w:r w:rsidRPr="001742DB">
        <w:rPr>
          <w:sz w:val="24"/>
          <w:szCs w:val="24"/>
          <w:lang w:val="en-MY"/>
        </w:rPr>
        <w:t xml:space="preserve"> </w:t>
      </w:r>
      <w:proofErr w:type="spellStart"/>
      <w:r w:rsidRPr="001742DB">
        <w:rPr>
          <w:sz w:val="24"/>
          <w:szCs w:val="24"/>
          <w:lang w:val="en-MY"/>
        </w:rPr>
        <w:t>mereka</w:t>
      </w:r>
      <w:proofErr w:type="spellEnd"/>
      <w:r w:rsidRPr="001742DB">
        <w:rPr>
          <w:sz w:val="24"/>
          <w:szCs w:val="24"/>
          <w:lang w:val="en-MY"/>
        </w:rPr>
        <w:t xml:space="preserve"> </w:t>
      </w:r>
      <w:proofErr w:type="spellStart"/>
      <w:r w:rsidRPr="001742DB">
        <w:rPr>
          <w:sz w:val="24"/>
          <w:szCs w:val="24"/>
          <w:lang w:val="en-MY"/>
        </w:rPr>
        <w:t>tentang</w:t>
      </w:r>
      <w:proofErr w:type="spellEnd"/>
      <w:r w:rsidRPr="001742DB">
        <w:rPr>
          <w:sz w:val="24"/>
          <w:szCs w:val="24"/>
          <w:lang w:val="en-MY"/>
        </w:rPr>
        <w:t xml:space="preserve"> </w:t>
      </w:r>
      <w:proofErr w:type="spellStart"/>
      <w:r w:rsidRPr="001742DB">
        <w:rPr>
          <w:sz w:val="24"/>
          <w:szCs w:val="24"/>
          <w:lang w:val="en-MY"/>
        </w:rPr>
        <w:t>legalitas</w:t>
      </w:r>
      <w:proofErr w:type="spellEnd"/>
      <w:r w:rsidRPr="001742DB">
        <w:rPr>
          <w:sz w:val="24"/>
          <w:szCs w:val="24"/>
          <w:lang w:val="en-MY"/>
        </w:rPr>
        <w:t xml:space="preserve"> dan </w:t>
      </w:r>
      <w:proofErr w:type="spellStart"/>
      <w:r w:rsidRPr="001742DB">
        <w:rPr>
          <w:sz w:val="24"/>
          <w:szCs w:val="24"/>
          <w:lang w:val="en-MY"/>
        </w:rPr>
        <w:t>dampak</w:t>
      </w:r>
      <w:proofErr w:type="spellEnd"/>
      <w:r w:rsidRPr="001742DB">
        <w:rPr>
          <w:sz w:val="24"/>
          <w:szCs w:val="24"/>
          <w:lang w:val="en-MY"/>
        </w:rPr>
        <w:t xml:space="preserve"> </w:t>
      </w:r>
      <w:proofErr w:type="spellStart"/>
      <w:r w:rsidRPr="001742DB">
        <w:rPr>
          <w:sz w:val="24"/>
          <w:szCs w:val="24"/>
          <w:lang w:val="en-MY"/>
        </w:rPr>
        <w:t>sosial</w:t>
      </w:r>
      <w:proofErr w:type="spellEnd"/>
      <w:r w:rsidRPr="001742DB">
        <w:rPr>
          <w:sz w:val="24"/>
          <w:szCs w:val="24"/>
          <w:lang w:val="en-MY"/>
        </w:rPr>
        <w:t xml:space="preserve"> </w:t>
      </w:r>
      <w:proofErr w:type="spellStart"/>
      <w:r w:rsidRPr="001742DB">
        <w:rPr>
          <w:sz w:val="24"/>
          <w:szCs w:val="24"/>
          <w:lang w:val="en-MY"/>
        </w:rPr>
        <w:t>pelaksanaan</w:t>
      </w:r>
      <w:proofErr w:type="spellEnd"/>
      <w:r w:rsidRPr="001742DB">
        <w:rPr>
          <w:sz w:val="24"/>
          <w:szCs w:val="24"/>
          <w:lang w:val="en-MY"/>
        </w:rPr>
        <w:t xml:space="preserve"> PSBB. </w:t>
      </w:r>
    </w:p>
    <w:p w14:paraId="7293B91D" w14:textId="77777777" w:rsidR="0087077E" w:rsidRDefault="0087077E" w:rsidP="001742DB">
      <w:pPr>
        <w:ind w:left="142" w:firstLine="567"/>
        <w:jc w:val="both"/>
        <w:rPr>
          <w:sz w:val="24"/>
          <w:szCs w:val="24"/>
          <w:lang w:val="en-MY"/>
        </w:rPr>
      </w:pPr>
    </w:p>
    <w:p w14:paraId="61EC19E5" w14:textId="77777777" w:rsidR="0087077E" w:rsidRPr="00755CE2" w:rsidRDefault="0087077E" w:rsidP="00F000DA">
      <w:pPr>
        <w:ind w:left="142"/>
        <w:jc w:val="center"/>
        <w:outlineLvl w:val="0"/>
        <w:rPr>
          <w:noProof/>
          <w:lang w:val="fi-FI"/>
          <w14:ligatures w14:val="standardContextual"/>
        </w:rPr>
      </w:pPr>
      <w:r w:rsidRPr="009D184F">
        <w:rPr>
          <w:noProof/>
          <w:lang w:val="fi-FI"/>
          <w14:ligatures w14:val="standardContextual"/>
        </w:rPr>
        <w:t xml:space="preserve">Grafik 1. </w:t>
      </w:r>
      <w:r w:rsidRPr="00755CE2">
        <w:rPr>
          <w:noProof/>
          <w:lang w:val="fi-FI"/>
          <w14:ligatures w14:val="standardContextual"/>
        </w:rPr>
        <w:t>Sumber Berita pada Korpus Berita</w:t>
      </w:r>
      <w:r>
        <w:rPr>
          <w:noProof/>
          <w:lang w:val="fi-FI"/>
          <w14:ligatures w14:val="standardContextual"/>
        </w:rPr>
        <w:t xml:space="preserve"> Terkait PSBB</w:t>
      </w:r>
    </w:p>
    <w:p w14:paraId="39AA4FFE" w14:textId="77777777" w:rsidR="0087077E" w:rsidRPr="00755CE2" w:rsidRDefault="0087077E" w:rsidP="0087077E">
      <w:pPr>
        <w:jc w:val="center"/>
        <w:outlineLvl w:val="0"/>
        <w:rPr>
          <w:noProof/>
          <w:lang w:val="fi-FI"/>
          <w14:ligatures w14:val="standardContextual"/>
        </w:rPr>
      </w:pPr>
      <w:r>
        <w:rPr>
          <w:noProof/>
          <w14:ligatures w14:val="standardContextual"/>
        </w:rPr>
        <w:drawing>
          <wp:anchor distT="0" distB="0" distL="114300" distR="114300" simplePos="0" relativeHeight="251656192" behindDoc="0" locked="0" layoutInCell="1" allowOverlap="1" wp14:anchorId="39BDD724" wp14:editId="42F34F94">
            <wp:simplePos x="0" y="0"/>
            <wp:positionH relativeFrom="column">
              <wp:posOffset>892810</wp:posOffset>
            </wp:positionH>
            <wp:positionV relativeFrom="paragraph">
              <wp:posOffset>81222</wp:posOffset>
            </wp:positionV>
            <wp:extent cx="4572000" cy="2874818"/>
            <wp:effectExtent l="0" t="0" r="0" b="1905"/>
            <wp:wrapNone/>
            <wp:docPr id="239339284" name="Chart 1">
              <a:extLst xmlns:a="http://schemas.openxmlformats.org/drawingml/2006/main">
                <a:ext uri="{FF2B5EF4-FFF2-40B4-BE49-F238E27FC236}">
                  <a16:creationId xmlns:a16="http://schemas.microsoft.com/office/drawing/2014/main" id="{5F088792-7925-BCFC-DBB9-81B600D3D6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14:paraId="55CB8908" w14:textId="77777777" w:rsidR="0087077E" w:rsidRPr="00755CE2" w:rsidRDefault="0087077E" w:rsidP="0087077E">
      <w:pPr>
        <w:jc w:val="center"/>
        <w:outlineLvl w:val="0"/>
        <w:rPr>
          <w:noProof/>
          <w:lang w:val="fi-FI"/>
          <w14:ligatures w14:val="standardContextual"/>
        </w:rPr>
      </w:pPr>
    </w:p>
    <w:p w14:paraId="7C54D5DD" w14:textId="77777777" w:rsidR="0087077E" w:rsidRPr="00755CE2" w:rsidRDefault="0087077E" w:rsidP="0087077E">
      <w:pPr>
        <w:jc w:val="center"/>
        <w:outlineLvl w:val="0"/>
        <w:rPr>
          <w:noProof/>
          <w:lang w:val="fi-FI"/>
          <w14:ligatures w14:val="standardContextual"/>
        </w:rPr>
      </w:pPr>
    </w:p>
    <w:p w14:paraId="5D9D76F2" w14:textId="77777777" w:rsidR="0087077E" w:rsidRPr="00755CE2" w:rsidRDefault="0087077E" w:rsidP="0087077E">
      <w:pPr>
        <w:jc w:val="center"/>
        <w:outlineLvl w:val="0"/>
        <w:rPr>
          <w:noProof/>
          <w:lang w:val="fi-FI"/>
          <w14:ligatures w14:val="standardContextual"/>
        </w:rPr>
      </w:pPr>
    </w:p>
    <w:p w14:paraId="7CE8FEE6" w14:textId="77777777" w:rsidR="0087077E" w:rsidRPr="00755CE2" w:rsidRDefault="0087077E" w:rsidP="0087077E">
      <w:pPr>
        <w:jc w:val="center"/>
        <w:outlineLvl w:val="0"/>
        <w:rPr>
          <w:noProof/>
          <w:lang w:val="fi-FI"/>
          <w14:ligatures w14:val="standardContextual"/>
        </w:rPr>
      </w:pPr>
    </w:p>
    <w:p w14:paraId="1187A75B" w14:textId="77777777" w:rsidR="0087077E" w:rsidRPr="00755CE2" w:rsidRDefault="0087077E" w:rsidP="0087077E">
      <w:pPr>
        <w:jc w:val="center"/>
        <w:outlineLvl w:val="0"/>
        <w:rPr>
          <w:noProof/>
          <w:lang w:val="fi-FI"/>
          <w14:ligatures w14:val="standardContextual"/>
        </w:rPr>
      </w:pPr>
    </w:p>
    <w:p w14:paraId="1C2C13D2" w14:textId="77777777" w:rsidR="0087077E" w:rsidRPr="00755CE2" w:rsidRDefault="0087077E" w:rsidP="0087077E">
      <w:pPr>
        <w:jc w:val="center"/>
        <w:outlineLvl w:val="0"/>
        <w:rPr>
          <w:noProof/>
          <w:lang w:val="fi-FI"/>
          <w14:ligatures w14:val="standardContextual"/>
        </w:rPr>
      </w:pPr>
    </w:p>
    <w:p w14:paraId="620116E2" w14:textId="77777777" w:rsidR="0087077E" w:rsidRPr="00755CE2" w:rsidRDefault="0087077E" w:rsidP="0087077E">
      <w:pPr>
        <w:jc w:val="center"/>
        <w:outlineLvl w:val="0"/>
        <w:rPr>
          <w:noProof/>
          <w:lang w:val="fi-FI"/>
          <w14:ligatures w14:val="standardContextual"/>
        </w:rPr>
      </w:pPr>
    </w:p>
    <w:p w14:paraId="5ED7D3C3" w14:textId="77777777" w:rsidR="0087077E" w:rsidRPr="00755CE2" w:rsidRDefault="0087077E" w:rsidP="0087077E">
      <w:pPr>
        <w:jc w:val="center"/>
        <w:outlineLvl w:val="0"/>
        <w:rPr>
          <w:noProof/>
          <w:lang w:val="fi-FI"/>
          <w14:ligatures w14:val="standardContextual"/>
        </w:rPr>
      </w:pPr>
    </w:p>
    <w:p w14:paraId="18E3BCC1" w14:textId="77777777" w:rsidR="0087077E" w:rsidRPr="00755CE2" w:rsidRDefault="0087077E" w:rsidP="0087077E">
      <w:pPr>
        <w:jc w:val="center"/>
        <w:outlineLvl w:val="0"/>
        <w:rPr>
          <w:noProof/>
          <w:lang w:val="fi-FI"/>
          <w14:ligatures w14:val="standardContextual"/>
        </w:rPr>
      </w:pPr>
    </w:p>
    <w:p w14:paraId="73CCF494" w14:textId="77777777" w:rsidR="0087077E" w:rsidRPr="00755CE2" w:rsidRDefault="0087077E" w:rsidP="0087077E">
      <w:pPr>
        <w:jc w:val="center"/>
        <w:outlineLvl w:val="0"/>
        <w:rPr>
          <w:noProof/>
          <w:lang w:val="fi-FI"/>
          <w14:ligatures w14:val="standardContextual"/>
        </w:rPr>
      </w:pPr>
    </w:p>
    <w:p w14:paraId="18CFC203" w14:textId="77777777" w:rsidR="0087077E" w:rsidRPr="00755CE2" w:rsidRDefault="0087077E" w:rsidP="0087077E">
      <w:pPr>
        <w:jc w:val="center"/>
        <w:outlineLvl w:val="0"/>
        <w:rPr>
          <w:noProof/>
          <w:lang w:val="fi-FI"/>
          <w14:ligatures w14:val="standardContextual"/>
        </w:rPr>
      </w:pPr>
    </w:p>
    <w:p w14:paraId="7552A475" w14:textId="77777777" w:rsidR="0087077E" w:rsidRPr="00755CE2" w:rsidRDefault="0087077E" w:rsidP="0087077E">
      <w:pPr>
        <w:jc w:val="center"/>
        <w:outlineLvl w:val="0"/>
        <w:rPr>
          <w:b/>
          <w:bCs/>
          <w:iCs/>
          <w:lang w:val="fi-FI"/>
        </w:rPr>
      </w:pPr>
    </w:p>
    <w:p w14:paraId="7E7C259F" w14:textId="77777777" w:rsidR="0087077E" w:rsidRDefault="0087077E" w:rsidP="0087077E">
      <w:pPr>
        <w:rPr>
          <w:lang w:val="fi-FI"/>
        </w:rPr>
      </w:pPr>
    </w:p>
    <w:p w14:paraId="7BBC2E2F" w14:textId="77777777" w:rsidR="0087077E" w:rsidRDefault="0087077E" w:rsidP="0087077E">
      <w:pPr>
        <w:rPr>
          <w:lang w:val="fi-FI"/>
        </w:rPr>
      </w:pPr>
    </w:p>
    <w:p w14:paraId="7D44B0CA" w14:textId="77777777" w:rsidR="0087077E" w:rsidRDefault="0087077E" w:rsidP="0087077E">
      <w:pPr>
        <w:rPr>
          <w:lang w:val="fi-FI"/>
        </w:rPr>
      </w:pPr>
    </w:p>
    <w:p w14:paraId="4F3F2EFE" w14:textId="77777777" w:rsidR="0087077E" w:rsidRPr="00755CE2" w:rsidRDefault="0087077E" w:rsidP="0087077E">
      <w:pPr>
        <w:rPr>
          <w:lang w:val="fi-FI"/>
        </w:rPr>
      </w:pPr>
    </w:p>
    <w:p w14:paraId="45FA989F" w14:textId="77777777" w:rsidR="0087077E" w:rsidRPr="00755CE2" w:rsidRDefault="0087077E" w:rsidP="0087077E">
      <w:pPr>
        <w:ind w:firstLine="567"/>
        <w:rPr>
          <w:iCs/>
          <w:lang w:val="fi-FI"/>
        </w:rPr>
      </w:pPr>
    </w:p>
    <w:p w14:paraId="1F036FFE" w14:textId="77777777" w:rsidR="0087077E" w:rsidRPr="001742DB" w:rsidRDefault="0087077E" w:rsidP="001742DB">
      <w:pPr>
        <w:ind w:left="142" w:firstLine="567"/>
        <w:jc w:val="both"/>
        <w:rPr>
          <w:sz w:val="24"/>
          <w:szCs w:val="24"/>
          <w:lang w:val="en-MY"/>
        </w:rPr>
      </w:pPr>
    </w:p>
    <w:p w14:paraId="0B040ECB" w14:textId="77777777" w:rsidR="00D37DDA" w:rsidRDefault="00D37DDA">
      <w:pPr>
        <w:pStyle w:val="BodyText"/>
        <w:spacing w:before="8"/>
        <w:rPr>
          <w:sz w:val="25"/>
        </w:rPr>
      </w:pPr>
    </w:p>
    <w:p w14:paraId="742A65DB" w14:textId="77777777" w:rsidR="0087077E" w:rsidRPr="0087077E" w:rsidRDefault="0087077E" w:rsidP="0087077E">
      <w:pPr>
        <w:ind w:firstLine="142"/>
        <w:jc w:val="both"/>
        <w:rPr>
          <w:b/>
          <w:bCs/>
          <w:sz w:val="24"/>
          <w:szCs w:val="24"/>
        </w:rPr>
      </w:pPr>
      <w:r w:rsidRPr="0087077E">
        <w:rPr>
          <w:b/>
          <w:bCs/>
          <w:sz w:val="24"/>
          <w:szCs w:val="24"/>
        </w:rPr>
        <w:t xml:space="preserve">Analisis </w:t>
      </w:r>
      <w:r w:rsidRPr="00C40D03">
        <w:rPr>
          <w:b/>
          <w:bCs/>
          <w:i/>
          <w:iCs/>
          <w:sz w:val="24"/>
          <w:szCs w:val="24"/>
        </w:rPr>
        <w:t>Framing</w:t>
      </w:r>
    </w:p>
    <w:p w14:paraId="19928636" w14:textId="77777777" w:rsidR="0087077E" w:rsidRPr="0087077E" w:rsidRDefault="0087077E" w:rsidP="0087077E">
      <w:pPr>
        <w:ind w:firstLine="142"/>
        <w:jc w:val="both"/>
        <w:rPr>
          <w:b/>
          <w:bCs/>
          <w:iCs/>
          <w:sz w:val="24"/>
          <w:szCs w:val="24"/>
        </w:rPr>
      </w:pPr>
      <w:r w:rsidRPr="0087077E">
        <w:rPr>
          <w:b/>
          <w:bCs/>
          <w:iCs/>
          <w:sz w:val="24"/>
          <w:szCs w:val="24"/>
        </w:rPr>
        <w:t>Mendefinisikan Masalah (</w:t>
      </w:r>
      <w:r w:rsidRPr="0087077E">
        <w:rPr>
          <w:b/>
          <w:bCs/>
          <w:i/>
          <w:iCs/>
          <w:sz w:val="24"/>
          <w:szCs w:val="24"/>
        </w:rPr>
        <w:t>Define Problem</w:t>
      </w:r>
      <w:r w:rsidRPr="0087077E">
        <w:rPr>
          <w:b/>
          <w:bCs/>
          <w:iCs/>
          <w:sz w:val="24"/>
          <w:szCs w:val="24"/>
        </w:rPr>
        <w:t>)</w:t>
      </w:r>
    </w:p>
    <w:p w14:paraId="25337EA4" w14:textId="77777777" w:rsidR="0087077E" w:rsidRPr="0087077E" w:rsidRDefault="0087077E" w:rsidP="0087077E">
      <w:pPr>
        <w:ind w:left="142" w:firstLine="567"/>
        <w:jc w:val="both"/>
        <w:rPr>
          <w:noProof/>
          <w:sz w:val="24"/>
          <w:szCs w:val="24"/>
        </w:rPr>
      </w:pPr>
      <w:r w:rsidRPr="0087077E">
        <w:rPr>
          <w:sz w:val="24"/>
          <w:szCs w:val="24"/>
        </w:rPr>
        <w:t>Pembingkaian Entman mengacu pada bagaimana suatu isu didefinisikan atau dibingkai dalam hal penyebab, konsekuensi, dan aktor-aktor kunci</w:t>
      </w:r>
      <w:r w:rsidRPr="0087077E">
        <w:rPr>
          <w:noProof/>
          <w:sz w:val="24"/>
          <w:szCs w:val="24"/>
        </w:rPr>
        <w:t xml:space="preserve"> Dalam penelitian ini, sebanyak 237 artikel berita terkait PSBB menjadi fokus utama analisis pembingkaian. Seleksi isu berfokus pada  topik-topik mengenai; Pemberlakuan PSBB, Definisi Hukum &amp; Ketentuan, Penerapan PSBB di Daerah, Urgensi PSBB, Darurat Sipil, Bantuan Sosial, dan Transportasi. Tabel 2 di bawah ini menunjukkan kaitan sumber berita beserta frekuensi topik-topik yang diberitakan.</w:t>
      </w:r>
    </w:p>
    <w:p w14:paraId="438E15D2" w14:textId="77777777" w:rsidR="0087077E" w:rsidRDefault="0087077E" w:rsidP="0087077E">
      <w:pPr>
        <w:ind w:left="142" w:firstLine="567"/>
        <w:jc w:val="both"/>
        <w:rPr>
          <w:noProof/>
          <w:sz w:val="24"/>
          <w:szCs w:val="24"/>
        </w:rPr>
      </w:pPr>
      <w:r w:rsidRPr="0087077E">
        <w:rPr>
          <w:noProof/>
          <w:sz w:val="24"/>
          <w:szCs w:val="24"/>
        </w:rPr>
        <w:t xml:space="preserve">Sebanyak 160 berita dengan seleksi isu ‘Pemberlakuan PSBB’, dominasi terbanyak bersumber dari Pemerintah (124 berita), disusul sumber dari LSM (3 berita), dari ahli (17 berita) dan komunitas masyarakat (16 berita).  Terdapat 20 berita dengan isu Definisi Hukum dan Ketentuan PSBB yang keseluruhannya bersumber dari Pemerintah. Kondisi yang sama pada 32 pemberitaan dengan isu ‘Penerapan PSBB di Daerah’ keseluruhannya pun bersumber dari Pemerintah. Terdapat 4 berita dengan isu terkait ‘Urgensi PSBB’, 2 berita bersumber dari Pemerintah, 1 dari ahli dan 1 dari komunitas masyarakat. Sebanyak 4 berita terkait Darurat Sipil bersumber dari pemerintah (2), ahli (1) dan komunitas masyarakat (1). Sedangkan 3 berita terkait ‘Bantuan Sosial’,  bersumber dari Pemerintah (2) dan komunitas masyarakat (1) serta 14 berita terkait ‘Transportasi’ dimana Pemerintah menjadi sumber utama pemberitaan pada keseluruhan berita. </w:t>
      </w:r>
    </w:p>
    <w:p w14:paraId="5D1A31E9" w14:textId="77777777" w:rsidR="0087077E" w:rsidRDefault="0087077E" w:rsidP="0087077E">
      <w:pPr>
        <w:ind w:firstLine="567"/>
        <w:jc w:val="center"/>
        <w:rPr>
          <w:noProof/>
          <w:lang w:val="en-MY"/>
        </w:rPr>
      </w:pPr>
    </w:p>
    <w:p w14:paraId="2ABA5644" w14:textId="7AB3C1AE" w:rsidR="0087077E" w:rsidRDefault="0087077E" w:rsidP="0087077E">
      <w:pPr>
        <w:ind w:firstLine="567"/>
        <w:jc w:val="center"/>
        <w:rPr>
          <w:noProof/>
          <w:lang w:val="en-MY"/>
        </w:rPr>
      </w:pPr>
      <w:r w:rsidRPr="00121D4D">
        <w:rPr>
          <w:noProof/>
          <w:lang w:val="en-MY"/>
        </w:rPr>
        <w:t xml:space="preserve">Tabel 2. Sumber Berita dan </w:t>
      </w:r>
      <w:r>
        <w:rPr>
          <w:noProof/>
          <w:lang w:val="en-MY"/>
        </w:rPr>
        <w:t>Pemilihan Isu</w:t>
      </w:r>
    </w:p>
    <w:tbl>
      <w:tblPr>
        <w:tblStyle w:val="PlainTable2"/>
        <w:tblW w:w="9016" w:type="dxa"/>
        <w:tblInd w:w="250" w:type="dxa"/>
        <w:tblLook w:val="04A0" w:firstRow="1" w:lastRow="0" w:firstColumn="1" w:lastColumn="0" w:noHBand="0" w:noVBand="1"/>
      </w:tblPr>
      <w:tblGrid>
        <w:gridCol w:w="2523"/>
        <w:gridCol w:w="1591"/>
        <w:gridCol w:w="815"/>
        <w:gridCol w:w="905"/>
        <w:gridCol w:w="1707"/>
        <w:gridCol w:w="1475"/>
      </w:tblGrid>
      <w:tr w:rsidR="0087077E" w:rsidRPr="00C47B77" w14:paraId="74C1DD2E" w14:textId="77777777" w:rsidTr="008707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20E8464C" w14:textId="77777777" w:rsidR="0087077E" w:rsidRPr="00066394" w:rsidRDefault="0087077E" w:rsidP="0087077E">
            <w:pPr>
              <w:ind w:left="142"/>
              <w:rPr>
                <w:noProof/>
                <w:sz w:val="20"/>
                <w:szCs w:val="20"/>
                <w:lang w:val="en-MY"/>
              </w:rPr>
            </w:pPr>
            <w:r w:rsidRPr="00066394">
              <w:rPr>
                <w:noProof/>
                <w:sz w:val="20"/>
                <w:szCs w:val="20"/>
                <w:lang w:val="en-MY"/>
              </w:rPr>
              <w:t>Seleksi Isu</w:t>
            </w:r>
          </w:p>
        </w:tc>
        <w:tc>
          <w:tcPr>
            <w:tcW w:w="1591" w:type="dxa"/>
          </w:tcPr>
          <w:p w14:paraId="09DD9C77" w14:textId="77777777" w:rsidR="0087077E" w:rsidRPr="00066394" w:rsidRDefault="0087077E" w:rsidP="00B92C86">
            <w:pPr>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Pemerintah</w:t>
            </w:r>
          </w:p>
        </w:tc>
        <w:tc>
          <w:tcPr>
            <w:tcW w:w="815" w:type="dxa"/>
          </w:tcPr>
          <w:p w14:paraId="15C84651" w14:textId="77777777" w:rsidR="0087077E" w:rsidRPr="00066394" w:rsidRDefault="0087077E" w:rsidP="00B92C86">
            <w:pPr>
              <w:cnfStyle w:val="100000000000" w:firstRow="1" w:lastRow="0" w:firstColumn="0" w:lastColumn="0" w:oddVBand="0" w:evenVBand="0" w:oddHBand="0" w:evenHBand="0" w:firstRowFirstColumn="0" w:firstRowLastColumn="0" w:lastRowFirstColumn="0" w:lastRowLastColumn="0"/>
              <w:rPr>
                <w:noProof/>
                <w:sz w:val="20"/>
                <w:szCs w:val="20"/>
                <w:lang w:val="en-MY"/>
              </w:rPr>
            </w:pPr>
            <w:r>
              <w:rPr>
                <w:noProof/>
                <w:sz w:val="20"/>
                <w:szCs w:val="20"/>
                <w:lang w:val="en-MY"/>
              </w:rPr>
              <w:t>LSM</w:t>
            </w:r>
          </w:p>
        </w:tc>
        <w:tc>
          <w:tcPr>
            <w:tcW w:w="905" w:type="dxa"/>
          </w:tcPr>
          <w:p w14:paraId="3F3E5709" w14:textId="77777777" w:rsidR="0087077E" w:rsidRPr="00066394" w:rsidRDefault="0087077E" w:rsidP="00B92C86">
            <w:pPr>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Ahli</w:t>
            </w:r>
          </w:p>
        </w:tc>
        <w:tc>
          <w:tcPr>
            <w:tcW w:w="1707" w:type="dxa"/>
          </w:tcPr>
          <w:p w14:paraId="559DC44B" w14:textId="77777777" w:rsidR="0087077E" w:rsidRPr="00066394" w:rsidRDefault="0087077E" w:rsidP="00B92C86">
            <w:pPr>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Komunitas Masyarakat</w:t>
            </w:r>
          </w:p>
        </w:tc>
        <w:tc>
          <w:tcPr>
            <w:tcW w:w="1475" w:type="dxa"/>
          </w:tcPr>
          <w:p w14:paraId="20804ACA" w14:textId="77777777" w:rsidR="0087077E" w:rsidRPr="00066394" w:rsidRDefault="0087077E" w:rsidP="00B92C86">
            <w:pPr>
              <w:cnfStyle w:val="100000000000" w:firstRow="1" w:lastRow="0" w:firstColumn="0" w:lastColumn="0" w:oddVBand="0" w:evenVBand="0" w:oddHBand="0" w:evenHBand="0" w:firstRowFirstColumn="0" w:firstRowLastColumn="0" w:lastRowFirstColumn="0" w:lastRowLastColumn="0"/>
              <w:rPr>
                <w:noProof/>
                <w:sz w:val="20"/>
                <w:szCs w:val="20"/>
                <w:lang w:val="en-MY"/>
              </w:rPr>
            </w:pPr>
            <w:r w:rsidRPr="00066394">
              <w:rPr>
                <w:noProof/>
                <w:sz w:val="20"/>
                <w:szCs w:val="20"/>
                <w:lang w:val="en-MY"/>
              </w:rPr>
              <w:t>Jumlah</w:t>
            </w:r>
          </w:p>
        </w:tc>
      </w:tr>
      <w:tr w:rsidR="0087077E" w:rsidRPr="00C47B77" w14:paraId="49AD38FA" w14:textId="77777777" w:rsidTr="008707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4C4F1796" w14:textId="77777777" w:rsidR="0087077E" w:rsidRPr="00066394" w:rsidRDefault="0087077E" w:rsidP="00B92C86">
            <w:pPr>
              <w:rPr>
                <w:b w:val="0"/>
                <w:bCs w:val="0"/>
                <w:noProof/>
                <w:sz w:val="20"/>
                <w:szCs w:val="20"/>
                <w:lang w:val="en-MY"/>
              </w:rPr>
            </w:pPr>
            <w:r w:rsidRPr="00066394">
              <w:rPr>
                <w:b w:val="0"/>
                <w:bCs w:val="0"/>
                <w:noProof/>
                <w:sz w:val="20"/>
                <w:szCs w:val="20"/>
              </w:rPr>
              <w:t xml:space="preserve">Pemberlakuan PSBB </w:t>
            </w:r>
          </w:p>
        </w:tc>
        <w:tc>
          <w:tcPr>
            <w:tcW w:w="1591" w:type="dxa"/>
          </w:tcPr>
          <w:p w14:paraId="1148A24C"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124</w:t>
            </w:r>
          </w:p>
        </w:tc>
        <w:tc>
          <w:tcPr>
            <w:tcW w:w="815" w:type="dxa"/>
          </w:tcPr>
          <w:p w14:paraId="2A86F80E"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3</w:t>
            </w:r>
          </w:p>
        </w:tc>
        <w:tc>
          <w:tcPr>
            <w:tcW w:w="905" w:type="dxa"/>
          </w:tcPr>
          <w:p w14:paraId="16E6FEA4"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17</w:t>
            </w:r>
          </w:p>
        </w:tc>
        <w:tc>
          <w:tcPr>
            <w:tcW w:w="1707" w:type="dxa"/>
          </w:tcPr>
          <w:p w14:paraId="36C38CFB"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16</w:t>
            </w:r>
          </w:p>
        </w:tc>
        <w:tc>
          <w:tcPr>
            <w:tcW w:w="1475" w:type="dxa"/>
          </w:tcPr>
          <w:p w14:paraId="070443E4"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160</w:t>
            </w:r>
          </w:p>
        </w:tc>
      </w:tr>
      <w:tr w:rsidR="0087077E" w:rsidRPr="00C47B77" w14:paraId="5EE5083D" w14:textId="77777777" w:rsidTr="0087077E">
        <w:tc>
          <w:tcPr>
            <w:cnfStyle w:val="001000000000" w:firstRow="0" w:lastRow="0" w:firstColumn="1" w:lastColumn="0" w:oddVBand="0" w:evenVBand="0" w:oddHBand="0" w:evenHBand="0" w:firstRowFirstColumn="0" w:firstRowLastColumn="0" w:lastRowFirstColumn="0" w:lastRowLastColumn="0"/>
            <w:tcW w:w="2523" w:type="dxa"/>
          </w:tcPr>
          <w:p w14:paraId="156F9CAC" w14:textId="77777777" w:rsidR="0087077E" w:rsidRPr="00066394" w:rsidRDefault="0087077E" w:rsidP="00B92C86">
            <w:pPr>
              <w:rPr>
                <w:b w:val="0"/>
                <w:bCs w:val="0"/>
                <w:noProof/>
                <w:sz w:val="20"/>
                <w:szCs w:val="20"/>
                <w:lang w:val="en-MY"/>
              </w:rPr>
            </w:pPr>
            <w:r w:rsidRPr="00066394">
              <w:rPr>
                <w:b w:val="0"/>
                <w:bCs w:val="0"/>
                <w:noProof/>
                <w:sz w:val="20"/>
                <w:szCs w:val="20"/>
              </w:rPr>
              <w:t>Definisi Hukum dan Ketentuan</w:t>
            </w:r>
          </w:p>
        </w:tc>
        <w:tc>
          <w:tcPr>
            <w:tcW w:w="1591" w:type="dxa"/>
          </w:tcPr>
          <w:p w14:paraId="75DA41C1"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20</w:t>
            </w:r>
          </w:p>
        </w:tc>
        <w:tc>
          <w:tcPr>
            <w:tcW w:w="815" w:type="dxa"/>
          </w:tcPr>
          <w:p w14:paraId="5119900F"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905" w:type="dxa"/>
          </w:tcPr>
          <w:p w14:paraId="5CB86E88"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1707" w:type="dxa"/>
          </w:tcPr>
          <w:p w14:paraId="2A754481"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1475" w:type="dxa"/>
          </w:tcPr>
          <w:p w14:paraId="6FD1CE52"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20</w:t>
            </w:r>
          </w:p>
        </w:tc>
      </w:tr>
      <w:tr w:rsidR="0087077E" w:rsidRPr="00C47B77" w14:paraId="085B8EEE" w14:textId="77777777" w:rsidTr="008707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1379EE18" w14:textId="77777777" w:rsidR="0087077E" w:rsidRPr="00066394" w:rsidRDefault="0087077E" w:rsidP="00B92C86">
            <w:pPr>
              <w:rPr>
                <w:b w:val="0"/>
                <w:bCs w:val="0"/>
                <w:noProof/>
                <w:sz w:val="20"/>
                <w:szCs w:val="20"/>
                <w:lang w:val="en-MY"/>
              </w:rPr>
            </w:pPr>
            <w:r w:rsidRPr="00066394">
              <w:rPr>
                <w:b w:val="0"/>
                <w:bCs w:val="0"/>
                <w:noProof/>
                <w:sz w:val="20"/>
                <w:szCs w:val="20"/>
              </w:rPr>
              <w:lastRenderedPageBreak/>
              <w:t>Penerapan PSBB di Daerah</w:t>
            </w:r>
          </w:p>
        </w:tc>
        <w:tc>
          <w:tcPr>
            <w:tcW w:w="1591" w:type="dxa"/>
          </w:tcPr>
          <w:p w14:paraId="47AFD1B4"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32</w:t>
            </w:r>
          </w:p>
        </w:tc>
        <w:tc>
          <w:tcPr>
            <w:tcW w:w="815" w:type="dxa"/>
          </w:tcPr>
          <w:p w14:paraId="3F0CCF11"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905" w:type="dxa"/>
          </w:tcPr>
          <w:p w14:paraId="69708F7F"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707" w:type="dxa"/>
          </w:tcPr>
          <w:p w14:paraId="1E3DF08D"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475" w:type="dxa"/>
          </w:tcPr>
          <w:p w14:paraId="49421CE6"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32</w:t>
            </w:r>
          </w:p>
        </w:tc>
      </w:tr>
      <w:tr w:rsidR="0087077E" w:rsidRPr="00C47B77" w14:paraId="40F7B1B3" w14:textId="77777777" w:rsidTr="0087077E">
        <w:tc>
          <w:tcPr>
            <w:cnfStyle w:val="001000000000" w:firstRow="0" w:lastRow="0" w:firstColumn="1" w:lastColumn="0" w:oddVBand="0" w:evenVBand="0" w:oddHBand="0" w:evenHBand="0" w:firstRowFirstColumn="0" w:firstRowLastColumn="0" w:lastRowFirstColumn="0" w:lastRowLastColumn="0"/>
            <w:tcW w:w="2523" w:type="dxa"/>
          </w:tcPr>
          <w:p w14:paraId="3B86FF1A" w14:textId="77777777" w:rsidR="0087077E" w:rsidRPr="00066394" w:rsidRDefault="0087077E" w:rsidP="00B92C86">
            <w:pPr>
              <w:rPr>
                <w:b w:val="0"/>
                <w:bCs w:val="0"/>
                <w:noProof/>
                <w:sz w:val="20"/>
                <w:szCs w:val="20"/>
                <w:lang w:val="en-MY"/>
              </w:rPr>
            </w:pPr>
            <w:r w:rsidRPr="00066394">
              <w:rPr>
                <w:b w:val="0"/>
                <w:bCs w:val="0"/>
                <w:noProof/>
                <w:sz w:val="20"/>
                <w:szCs w:val="20"/>
              </w:rPr>
              <w:t>Urgensi PSBB</w:t>
            </w:r>
          </w:p>
        </w:tc>
        <w:tc>
          <w:tcPr>
            <w:tcW w:w="1591" w:type="dxa"/>
          </w:tcPr>
          <w:p w14:paraId="44F55C97"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2</w:t>
            </w:r>
          </w:p>
        </w:tc>
        <w:tc>
          <w:tcPr>
            <w:tcW w:w="815" w:type="dxa"/>
          </w:tcPr>
          <w:p w14:paraId="13EDE606"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905" w:type="dxa"/>
          </w:tcPr>
          <w:p w14:paraId="289E2D80"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1</w:t>
            </w:r>
          </w:p>
        </w:tc>
        <w:tc>
          <w:tcPr>
            <w:tcW w:w="1707" w:type="dxa"/>
          </w:tcPr>
          <w:p w14:paraId="57445F9D"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1</w:t>
            </w:r>
          </w:p>
        </w:tc>
        <w:tc>
          <w:tcPr>
            <w:tcW w:w="1475" w:type="dxa"/>
          </w:tcPr>
          <w:p w14:paraId="7514FB40"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4</w:t>
            </w:r>
          </w:p>
        </w:tc>
      </w:tr>
      <w:tr w:rsidR="0087077E" w:rsidRPr="00C47B77" w14:paraId="1A83280D" w14:textId="77777777" w:rsidTr="008707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7968E5C8" w14:textId="77777777" w:rsidR="0087077E" w:rsidRPr="00066394" w:rsidRDefault="0087077E" w:rsidP="00B92C86">
            <w:pPr>
              <w:rPr>
                <w:b w:val="0"/>
                <w:bCs w:val="0"/>
                <w:noProof/>
                <w:sz w:val="20"/>
                <w:szCs w:val="20"/>
                <w:lang w:val="en-MY"/>
              </w:rPr>
            </w:pPr>
            <w:r w:rsidRPr="00066394">
              <w:rPr>
                <w:b w:val="0"/>
                <w:bCs w:val="0"/>
                <w:noProof/>
                <w:sz w:val="20"/>
                <w:szCs w:val="20"/>
              </w:rPr>
              <w:t>Darurat Sipil</w:t>
            </w:r>
          </w:p>
        </w:tc>
        <w:tc>
          <w:tcPr>
            <w:tcW w:w="1591" w:type="dxa"/>
          </w:tcPr>
          <w:p w14:paraId="48442DFB"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2</w:t>
            </w:r>
          </w:p>
        </w:tc>
        <w:tc>
          <w:tcPr>
            <w:tcW w:w="815" w:type="dxa"/>
          </w:tcPr>
          <w:p w14:paraId="7AA4C7A1"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905" w:type="dxa"/>
          </w:tcPr>
          <w:p w14:paraId="1E8B5657"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w:t>
            </w:r>
          </w:p>
        </w:tc>
        <w:tc>
          <w:tcPr>
            <w:tcW w:w="1707" w:type="dxa"/>
          </w:tcPr>
          <w:p w14:paraId="627BFBFB"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w:t>
            </w:r>
          </w:p>
        </w:tc>
        <w:tc>
          <w:tcPr>
            <w:tcW w:w="1475" w:type="dxa"/>
          </w:tcPr>
          <w:p w14:paraId="497EA4C0"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4</w:t>
            </w:r>
          </w:p>
        </w:tc>
      </w:tr>
      <w:tr w:rsidR="0087077E" w:rsidRPr="00C47B77" w14:paraId="44FA4565" w14:textId="77777777" w:rsidTr="0087077E">
        <w:tc>
          <w:tcPr>
            <w:cnfStyle w:val="001000000000" w:firstRow="0" w:lastRow="0" w:firstColumn="1" w:lastColumn="0" w:oddVBand="0" w:evenVBand="0" w:oddHBand="0" w:evenHBand="0" w:firstRowFirstColumn="0" w:firstRowLastColumn="0" w:lastRowFirstColumn="0" w:lastRowLastColumn="0"/>
            <w:tcW w:w="2523" w:type="dxa"/>
          </w:tcPr>
          <w:p w14:paraId="34A44D72" w14:textId="77777777" w:rsidR="0087077E" w:rsidRPr="00066394" w:rsidRDefault="0087077E" w:rsidP="00B92C86">
            <w:pPr>
              <w:rPr>
                <w:b w:val="0"/>
                <w:bCs w:val="0"/>
                <w:noProof/>
                <w:sz w:val="20"/>
                <w:szCs w:val="20"/>
                <w:lang w:val="en-MY"/>
              </w:rPr>
            </w:pPr>
            <w:r w:rsidRPr="00066394">
              <w:rPr>
                <w:b w:val="0"/>
                <w:bCs w:val="0"/>
                <w:noProof/>
                <w:sz w:val="20"/>
                <w:szCs w:val="20"/>
              </w:rPr>
              <w:t>Bantuan Sosial</w:t>
            </w:r>
          </w:p>
        </w:tc>
        <w:tc>
          <w:tcPr>
            <w:tcW w:w="1591" w:type="dxa"/>
          </w:tcPr>
          <w:p w14:paraId="1E3BD646"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2</w:t>
            </w:r>
          </w:p>
        </w:tc>
        <w:tc>
          <w:tcPr>
            <w:tcW w:w="815" w:type="dxa"/>
          </w:tcPr>
          <w:p w14:paraId="7897F652"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905" w:type="dxa"/>
          </w:tcPr>
          <w:p w14:paraId="78D19F26"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0</w:t>
            </w:r>
          </w:p>
        </w:tc>
        <w:tc>
          <w:tcPr>
            <w:tcW w:w="1707" w:type="dxa"/>
          </w:tcPr>
          <w:p w14:paraId="1CD35C48"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noProof/>
                <w:sz w:val="20"/>
                <w:szCs w:val="20"/>
                <w:lang w:val="en-MY"/>
              </w:rPr>
            </w:pPr>
            <w:r w:rsidRPr="00066394">
              <w:rPr>
                <w:sz w:val="20"/>
                <w:szCs w:val="20"/>
              </w:rPr>
              <w:t>1</w:t>
            </w:r>
          </w:p>
        </w:tc>
        <w:tc>
          <w:tcPr>
            <w:tcW w:w="1475" w:type="dxa"/>
          </w:tcPr>
          <w:p w14:paraId="73880A26"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3</w:t>
            </w:r>
          </w:p>
        </w:tc>
      </w:tr>
      <w:tr w:rsidR="0087077E" w:rsidRPr="00C47B77" w14:paraId="6874F790" w14:textId="77777777" w:rsidTr="008707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dxa"/>
          </w:tcPr>
          <w:p w14:paraId="50451B9E" w14:textId="77777777" w:rsidR="0087077E" w:rsidRPr="00066394" w:rsidRDefault="0087077E" w:rsidP="00B92C86">
            <w:pPr>
              <w:rPr>
                <w:b w:val="0"/>
                <w:bCs w:val="0"/>
                <w:noProof/>
                <w:sz w:val="20"/>
                <w:szCs w:val="20"/>
                <w:lang w:val="en-MY"/>
              </w:rPr>
            </w:pPr>
            <w:r w:rsidRPr="00066394">
              <w:rPr>
                <w:b w:val="0"/>
                <w:bCs w:val="0"/>
                <w:noProof/>
                <w:sz w:val="20"/>
                <w:szCs w:val="20"/>
              </w:rPr>
              <w:t>Transportasi</w:t>
            </w:r>
          </w:p>
        </w:tc>
        <w:tc>
          <w:tcPr>
            <w:tcW w:w="1591" w:type="dxa"/>
          </w:tcPr>
          <w:p w14:paraId="064153C5"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14</w:t>
            </w:r>
          </w:p>
        </w:tc>
        <w:tc>
          <w:tcPr>
            <w:tcW w:w="815" w:type="dxa"/>
          </w:tcPr>
          <w:p w14:paraId="1337581A"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905" w:type="dxa"/>
          </w:tcPr>
          <w:p w14:paraId="4D3BA560"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707" w:type="dxa"/>
          </w:tcPr>
          <w:p w14:paraId="04443C1B"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noProof/>
                <w:sz w:val="20"/>
                <w:szCs w:val="20"/>
                <w:lang w:val="en-MY"/>
              </w:rPr>
            </w:pPr>
            <w:r w:rsidRPr="00066394">
              <w:rPr>
                <w:sz w:val="20"/>
                <w:szCs w:val="20"/>
              </w:rPr>
              <w:t>0</w:t>
            </w:r>
          </w:p>
        </w:tc>
        <w:tc>
          <w:tcPr>
            <w:tcW w:w="1475" w:type="dxa"/>
          </w:tcPr>
          <w:p w14:paraId="48C27E52" w14:textId="77777777" w:rsidR="0087077E" w:rsidRPr="00066394" w:rsidRDefault="0087077E" w:rsidP="00B92C86">
            <w:pPr>
              <w:jc w:val="center"/>
              <w:cnfStyle w:val="000000100000" w:firstRow="0" w:lastRow="0" w:firstColumn="0" w:lastColumn="0" w:oddVBand="0" w:evenVBand="0" w:oddHBand="1" w:evenHBand="0" w:firstRowFirstColumn="0" w:firstRowLastColumn="0" w:lastRowFirstColumn="0" w:lastRowLastColumn="0"/>
              <w:rPr>
                <w:b/>
                <w:bCs/>
                <w:noProof/>
                <w:sz w:val="20"/>
                <w:szCs w:val="20"/>
                <w:lang w:val="en-MY"/>
              </w:rPr>
            </w:pPr>
            <w:r w:rsidRPr="00066394">
              <w:rPr>
                <w:b/>
                <w:bCs/>
                <w:noProof/>
                <w:sz w:val="20"/>
                <w:szCs w:val="20"/>
                <w:lang w:val="en-MY"/>
              </w:rPr>
              <w:t>14</w:t>
            </w:r>
          </w:p>
        </w:tc>
      </w:tr>
      <w:tr w:rsidR="0087077E" w:rsidRPr="00C47B77" w14:paraId="3029813A" w14:textId="77777777" w:rsidTr="0087077E">
        <w:trPr>
          <w:trHeight w:val="470"/>
        </w:trPr>
        <w:tc>
          <w:tcPr>
            <w:cnfStyle w:val="001000000000" w:firstRow="0" w:lastRow="0" w:firstColumn="1" w:lastColumn="0" w:oddVBand="0" w:evenVBand="0" w:oddHBand="0" w:evenHBand="0" w:firstRowFirstColumn="0" w:firstRowLastColumn="0" w:lastRowFirstColumn="0" w:lastRowLastColumn="0"/>
            <w:tcW w:w="2523" w:type="dxa"/>
          </w:tcPr>
          <w:p w14:paraId="6A4A3F1A" w14:textId="77777777" w:rsidR="0087077E" w:rsidRPr="00066394" w:rsidRDefault="0087077E" w:rsidP="00B92C86">
            <w:pPr>
              <w:rPr>
                <w:b w:val="0"/>
                <w:bCs w:val="0"/>
                <w:noProof/>
                <w:sz w:val="20"/>
                <w:szCs w:val="20"/>
              </w:rPr>
            </w:pPr>
            <w:r w:rsidRPr="00066394">
              <w:rPr>
                <w:b w:val="0"/>
                <w:bCs w:val="0"/>
                <w:noProof/>
                <w:sz w:val="20"/>
                <w:szCs w:val="20"/>
              </w:rPr>
              <w:t>Jumlah</w:t>
            </w:r>
          </w:p>
        </w:tc>
        <w:tc>
          <w:tcPr>
            <w:tcW w:w="1591" w:type="dxa"/>
          </w:tcPr>
          <w:p w14:paraId="3D63C8F3"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196</w:t>
            </w:r>
          </w:p>
        </w:tc>
        <w:tc>
          <w:tcPr>
            <w:tcW w:w="815" w:type="dxa"/>
          </w:tcPr>
          <w:p w14:paraId="3820D976"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3</w:t>
            </w:r>
          </w:p>
        </w:tc>
        <w:tc>
          <w:tcPr>
            <w:tcW w:w="905" w:type="dxa"/>
          </w:tcPr>
          <w:p w14:paraId="5F434CC5"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19</w:t>
            </w:r>
          </w:p>
        </w:tc>
        <w:tc>
          <w:tcPr>
            <w:tcW w:w="1707" w:type="dxa"/>
          </w:tcPr>
          <w:p w14:paraId="33E517A8"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19</w:t>
            </w:r>
          </w:p>
        </w:tc>
        <w:tc>
          <w:tcPr>
            <w:tcW w:w="1475" w:type="dxa"/>
          </w:tcPr>
          <w:p w14:paraId="76C945B2"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b/>
                <w:bCs/>
                <w:noProof/>
                <w:sz w:val="20"/>
                <w:szCs w:val="20"/>
                <w:lang w:val="en-MY"/>
              </w:rPr>
              <w:t>237</w:t>
            </w:r>
          </w:p>
          <w:p w14:paraId="2283AA50" w14:textId="77777777" w:rsidR="0087077E" w:rsidRPr="00066394" w:rsidRDefault="0087077E" w:rsidP="00B92C86">
            <w:pPr>
              <w:jc w:val="center"/>
              <w:cnfStyle w:val="000000000000" w:firstRow="0" w:lastRow="0" w:firstColumn="0" w:lastColumn="0" w:oddVBand="0" w:evenVBand="0" w:oddHBand="0" w:evenHBand="0" w:firstRowFirstColumn="0" w:firstRowLastColumn="0" w:lastRowFirstColumn="0" w:lastRowLastColumn="0"/>
              <w:rPr>
                <w:b/>
                <w:bCs/>
                <w:noProof/>
                <w:sz w:val="20"/>
                <w:szCs w:val="20"/>
                <w:lang w:val="en-MY"/>
              </w:rPr>
            </w:pPr>
            <w:r w:rsidRPr="00066394">
              <w:rPr>
                <w:noProof/>
                <w:sz w:val="20"/>
                <w:szCs w:val="20"/>
                <w:lang w:val="en-MY"/>
              </w:rPr>
              <w:t>Total</w:t>
            </w:r>
          </w:p>
        </w:tc>
      </w:tr>
    </w:tbl>
    <w:p w14:paraId="046F8722" w14:textId="1637D4BC" w:rsidR="0087077E" w:rsidRDefault="0087077E" w:rsidP="0087077E">
      <w:pPr>
        <w:ind w:left="142"/>
        <w:jc w:val="center"/>
        <w:rPr>
          <w:noProof/>
          <w:sz w:val="24"/>
          <w:szCs w:val="24"/>
          <w:lang w:val="en-US"/>
        </w:rPr>
      </w:pPr>
      <w:r>
        <w:rPr>
          <w:noProof/>
          <w:sz w:val="24"/>
          <w:szCs w:val="24"/>
          <w:lang w:val="en-US"/>
        </w:rPr>
        <w:t>Sumber: Olahan Peneliti</w:t>
      </w:r>
    </w:p>
    <w:p w14:paraId="630DD97D" w14:textId="77777777" w:rsidR="0087077E" w:rsidRDefault="0087077E" w:rsidP="0087077E">
      <w:pPr>
        <w:ind w:left="142"/>
        <w:jc w:val="center"/>
        <w:rPr>
          <w:noProof/>
          <w:sz w:val="24"/>
          <w:szCs w:val="24"/>
          <w:lang w:val="en-US"/>
        </w:rPr>
      </w:pPr>
    </w:p>
    <w:p w14:paraId="722DA83F" w14:textId="77777777" w:rsidR="0087077E" w:rsidRPr="0087077E" w:rsidRDefault="0087077E" w:rsidP="0087077E">
      <w:pPr>
        <w:ind w:left="142" w:firstLine="567"/>
        <w:jc w:val="both"/>
        <w:rPr>
          <w:noProof/>
          <w:sz w:val="24"/>
          <w:szCs w:val="24"/>
          <w:lang w:val="en-US"/>
        </w:rPr>
      </w:pPr>
      <w:r w:rsidRPr="0087077E">
        <w:rPr>
          <w:noProof/>
          <w:sz w:val="24"/>
          <w:szCs w:val="24"/>
          <w:lang w:val="en-US"/>
        </w:rPr>
        <w:t>Berdasarkan pemetaan pada Tabel 2, isu pemberitaan terkait PSBB, tidak menonjolkan aktor-aktor kunci seperti; LSM, ahli dan masyarakat.  PSBB diwarnai oleh dominasi Pemerintah yang memiliki peran yang signifikan dalam isu  ‘Pemberlakuan PSBB’ dengan 124 berita. LSM memberikan kontribusi yang terbatas terkait isu tersebut. Para ahli dari kalangan dokter, akademisi dan hukum juga berkontribusi dalam isu ‘Pemberlakuan PSBB’ (17 berita) dan ‘Urgensi PSBB’ (1 berita) sebagai sumber pandangan dan pemahaman yang lebih mendalam tentang PSBB. Terdapat tanggapan dan perspektif masyarakat yang tidak dominan dalam seleksi isu yang dibawakan oleh Kompas.com, termasuk isu ‘Definisi Hukum dan Ketentuan PSBB’ serta ‘Penerapan PSBB di Daerah’ yang secara dominan bersumber dari pemerintah. Hal ini menunjukkan kontrol yang kuat dari pemerintah dalam mengkomunikasikan informasi terkait regulasi dan pelaksanaan PSBB. Disisi lain, isu ’Urgensi PSBB’, ’Darurat Sipil’, ’Bantuan Sosial’ dan ’Transportasi’ memiliki kontribusi dari berbagai sumber, termasuk pemerintah, ahli, dan komunitas masyarakat, menunjukkan keragaman perspektif yang relatif minor.</w:t>
      </w:r>
    </w:p>
    <w:p w14:paraId="0E684C67" w14:textId="5C9C64A2" w:rsidR="0087077E" w:rsidRDefault="0087077E" w:rsidP="0087077E">
      <w:pPr>
        <w:ind w:left="142" w:firstLine="567"/>
        <w:jc w:val="both"/>
        <w:rPr>
          <w:noProof/>
          <w:sz w:val="24"/>
          <w:szCs w:val="24"/>
          <w:lang w:val="en-US"/>
        </w:rPr>
      </w:pPr>
      <w:r w:rsidRPr="0087077E">
        <w:rPr>
          <w:noProof/>
          <w:sz w:val="24"/>
          <w:szCs w:val="24"/>
          <w:lang w:val="en-US"/>
        </w:rPr>
        <w:t>Kompas.com membingkai kebijakan PSBB sebagai inisiatif dan tindakan yang sangat didominasi dan dipengaruhi oleh pemerintah. Kontribusi berbagai sumber di luar Pemerintah seperti; LSM, Ahli dan Masyarakat ditonjolkan secara terbatas sebagai keragaman perspektif.</w:t>
      </w:r>
    </w:p>
    <w:p w14:paraId="17E44048" w14:textId="77777777" w:rsidR="00F000DA" w:rsidRDefault="00F000DA" w:rsidP="0087077E">
      <w:pPr>
        <w:ind w:left="142" w:firstLine="567"/>
        <w:jc w:val="both"/>
        <w:rPr>
          <w:noProof/>
          <w:sz w:val="24"/>
          <w:szCs w:val="24"/>
          <w:lang w:val="en-US"/>
        </w:rPr>
      </w:pPr>
    </w:p>
    <w:p w14:paraId="6185CC09" w14:textId="2A82C534" w:rsidR="00F000DA" w:rsidRPr="00F000DA" w:rsidRDefault="00F000DA" w:rsidP="00F000DA">
      <w:pPr>
        <w:ind w:firstLine="142"/>
        <w:jc w:val="both"/>
        <w:rPr>
          <w:b/>
          <w:bCs/>
          <w:noProof/>
          <w:sz w:val="24"/>
          <w:szCs w:val="24"/>
          <w:lang w:val="en-US"/>
        </w:rPr>
      </w:pPr>
      <w:r w:rsidRPr="00F000DA">
        <w:rPr>
          <w:b/>
          <w:bCs/>
          <w:noProof/>
          <w:sz w:val="24"/>
          <w:szCs w:val="24"/>
          <w:lang w:val="en-US"/>
        </w:rPr>
        <w:t>Diagnosa Penyebab Masalah (</w:t>
      </w:r>
      <w:r w:rsidRPr="00F000DA">
        <w:rPr>
          <w:b/>
          <w:bCs/>
          <w:i/>
          <w:iCs/>
          <w:noProof/>
          <w:sz w:val="24"/>
          <w:szCs w:val="24"/>
          <w:lang w:val="en-US"/>
        </w:rPr>
        <w:t>Diagnose Causes</w:t>
      </w:r>
      <w:r w:rsidRPr="00F000DA">
        <w:rPr>
          <w:b/>
          <w:bCs/>
          <w:noProof/>
          <w:sz w:val="24"/>
          <w:szCs w:val="24"/>
          <w:lang w:val="en-US"/>
        </w:rPr>
        <w:t>)</w:t>
      </w:r>
    </w:p>
    <w:p w14:paraId="64F15687" w14:textId="77777777" w:rsidR="00F000DA" w:rsidRPr="00F000DA" w:rsidRDefault="00F000DA" w:rsidP="00F000DA">
      <w:pPr>
        <w:ind w:left="142" w:firstLine="567"/>
        <w:jc w:val="both"/>
        <w:rPr>
          <w:noProof/>
          <w:sz w:val="24"/>
          <w:szCs w:val="24"/>
          <w:lang w:val="en-US"/>
        </w:rPr>
      </w:pPr>
      <w:r w:rsidRPr="00F000DA">
        <w:rPr>
          <w:noProof/>
          <w:sz w:val="24"/>
          <w:szCs w:val="24"/>
          <w:lang w:val="en-US"/>
        </w:rPr>
        <w:t>Elemen kedua dalam analisis pembingkaian Robert N. Entman adalah diagnosa penyebab masalah (</w:t>
      </w:r>
      <w:r w:rsidRPr="00C40D03">
        <w:rPr>
          <w:i/>
          <w:iCs/>
          <w:noProof/>
          <w:sz w:val="24"/>
          <w:szCs w:val="24"/>
          <w:lang w:val="en-US"/>
        </w:rPr>
        <w:t>diagnose causes</w:t>
      </w:r>
      <w:r w:rsidRPr="00F000DA">
        <w:rPr>
          <w:noProof/>
          <w:sz w:val="24"/>
          <w:szCs w:val="24"/>
          <w:lang w:val="en-US"/>
        </w:rPr>
        <w:t>) yang bertujuan melihat siapa yang menjadi penyebab dari suatu peristiwa yang meliputi ‘apa’ (</w:t>
      </w:r>
      <w:r w:rsidRPr="00F000DA">
        <w:rPr>
          <w:i/>
          <w:iCs/>
          <w:noProof/>
          <w:sz w:val="24"/>
          <w:szCs w:val="24"/>
          <w:lang w:val="en-US"/>
        </w:rPr>
        <w:t>what</w:t>
      </w:r>
      <w:r w:rsidRPr="00F000DA">
        <w:rPr>
          <w:noProof/>
          <w:sz w:val="24"/>
          <w:szCs w:val="24"/>
          <w:lang w:val="en-US"/>
        </w:rPr>
        <w:t>) dan juga ‘siapa’ (</w:t>
      </w:r>
      <w:r w:rsidRPr="00F000DA">
        <w:rPr>
          <w:i/>
          <w:iCs/>
          <w:noProof/>
          <w:sz w:val="24"/>
          <w:szCs w:val="24"/>
          <w:lang w:val="en-US"/>
        </w:rPr>
        <w:t>who</w:t>
      </w:r>
      <w:r w:rsidRPr="00F000DA">
        <w:rPr>
          <w:noProof/>
          <w:sz w:val="24"/>
          <w:szCs w:val="24"/>
          <w:lang w:val="en-US"/>
        </w:rPr>
        <w:t xml:space="preserve">). Masalah yang dipahami secara berbeda, akan menyebabkan penyebab masalah dipahami secara berbeda pula. </w:t>
      </w:r>
    </w:p>
    <w:p w14:paraId="19915582" w14:textId="77777777" w:rsidR="00F000DA" w:rsidRPr="00F000DA" w:rsidRDefault="00F000DA" w:rsidP="00F000DA">
      <w:pPr>
        <w:ind w:left="142" w:firstLine="567"/>
        <w:jc w:val="both"/>
        <w:rPr>
          <w:noProof/>
          <w:sz w:val="24"/>
          <w:szCs w:val="24"/>
          <w:lang w:val="en-US"/>
        </w:rPr>
      </w:pPr>
      <w:r w:rsidRPr="00F000DA">
        <w:rPr>
          <w:noProof/>
          <w:sz w:val="24"/>
          <w:szCs w:val="24"/>
          <w:lang w:val="en-US"/>
        </w:rPr>
        <w:t xml:space="preserve">Pemberitaan terkait PSBB lebih banyak membingkai permasalahan berkaitan dengan pemberlakuan kebijakan tersebut ke masyarakat alih-alih membahas virus Covid-19. Oleh karena itu, virus Covid-19 bukan lagi mendominasi pemberitaan terkait PSBB. Virus Covid-19 menjadi penyebab masalah hanya pada 29 berita, sedangkan Pemerintah sebagai aktor kunci sekaligus penyebab masalah ada dalam 97 berita. Masyarakat mendominasi penyebab masalah dalam pembingkaian kebijakan PSBB dalam 111 berita (Grafik 2). </w:t>
      </w:r>
    </w:p>
    <w:p w14:paraId="778A153E" w14:textId="77777777" w:rsidR="00F000DA" w:rsidRDefault="00F000DA" w:rsidP="00F000DA">
      <w:pPr>
        <w:ind w:left="142" w:firstLine="567"/>
        <w:jc w:val="both"/>
        <w:rPr>
          <w:noProof/>
          <w:sz w:val="24"/>
          <w:szCs w:val="24"/>
          <w:lang w:val="en-US"/>
        </w:rPr>
      </w:pPr>
      <w:r w:rsidRPr="00F000DA">
        <w:rPr>
          <w:noProof/>
          <w:sz w:val="24"/>
          <w:szCs w:val="24"/>
          <w:lang w:val="en-US"/>
        </w:rPr>
        <w:t>Pembingkaian ini menunjukkan bahwa dalam pemberitaan terkait PSBB, perhatian utama tertuju pada peran masyarakat (</w:t>
      </w:r>
      <w:r w:rsidRPr="00F000DA">
        <w:rPr>
          <w:i/>
          <w:iCs/>
          <w:noProof/>
          <w:sz w:val="24"/>
          <w:szCs w:val="24"/>
          <w:lang w:val="en-US"/>
        </w:rPr>
        <w:t>who</w:t>
      </w:r>
      <w:r w:rsidRPr="00F000DA">
        <w:rPr>
          <w:noProof/>
          <w:sz w:val="24"/>
          <w:szCs w:val="24"/>
          <w:lang w:val="en-US"/>
        </w:rPr>
        <w:t>) dalam implementasi dan dampak kebijakan PSBB, dan bahwa masyarakat dianggap sebagai penyebab utama dari permasalahan yang dibahas dalam berita tersebut. Polemik mewarnai semua berita dari Maret 2020 hingga Desember 2021 sehubungan dengan pelaksanaan PSBB oleh pemerintah hingga masyarakat, pelanggaran masyarakat, dan hambatan teknis yang dihadapi masyarakat terkait penerapan aturan PSBB (</w:t>
      </w:r>
      <w:r w:rsidRPr="00F000DA">
        <w:rPr>
          <w:i/>
          <w:iCs/>
          <w:noProof/>
          <w:sz w:val="24"/>
          <w:szCs w:val="24"/>
          <w:lang w:val="en-US"/>
        </w:rPr>
        <w:t>what</w:t>
      </w:r>
      <w:r w:rsidRPr="00F000DA">
        <w:rPr>
          <w:noProof/>
          <w:sz w:val="24"/>
          <w:szCs w:val="24"/>
          <w:lang w:val="en-US"/>
        </w:rPr>
        <w:t>).</w:t>
      </w:r>
    </w:p>
    <w:p w14:paraId="6700A4E9" w14:textId="77777777" w:rsidR="00F000DA" w:rsidRDefault="00F000DA" w:rsidP="00F000DA">
      <w:pPr>
        <w:ind w:left="142" w:firstLine="567"/>
        <w:jc w:val="both"/>
        <w:rPr>
          <w:noProof/>
          <w:sz w:val="24"/>
          <w:szCs w:val="24"/>
          <w:lang w:val="en-US"/>
        </w:rPr>
      </w:pPr>
    </w:p>
    <w:p w14:paraId="4B92EBC4" w14:textId="77777777" w:rsidR="00F000DA" w:rsidRDefault="00F000DA" w:rsidP="00F000DA">
      <w:pPr>
        <w:ind w:left="142" w:firstLine="567"/>
        <w:jc w:val="both"/>
        <w:rPr>
          <w:noProof/>
          <w:sz w:val="24"/>
          <w:szCs w:val="24"/>
          <w:lang w:val="en-US"/>
        </w:rPr>
      </w:pPr>
    </w:p>
    <w:p w14:paraId="5EC645E9" w14:textId="77777777" w:rsidR="00F000DA" w:rsidRDefault="00F000DA" w:rsidP="00F000DA">
      <w:pPr>
        <w:ind w:left="142" w:firstLine="567"/>
        <w:jc w:val="both"/>
        <w:rPr>
          <w:noProof/>
          <w:sz w:val="24"/>
          <w:szCs w:val="24"/>
          <w:lang w:val="en-US"/>
        </w:rPr>
      </w:pPr>
    </w:p>
    <w:p w14:paraId="5ADAE8F0" w14:textId="77777777" w:rsidR="00F000DA" w:rsidRDefault="00F000DA" w:rsidP="00F000DA">
      <w:pPr>
        <w:ind w:left="142" w:firstLine="567"/>
        <w:jc w:val="both"/>
        <w:rPr>
          <w:noProof/>
          <w:sz w:val="24"/>
          <w:szCs w:val="24"/>
          <w:lang w:val="en-US"/>
        </w:rPr>
      </w:pPr>
    </w:p>
    <w:p w14:paraId="4864D748" w14:textId="77777777" w:rsidR="00F000DA" w:rsidRDefault="00F000DA" w:rsidP="00F000DA">
      <w:pPr>
        <w:ind w:left="142" w:firstLine="567"/>
        <w:jc w:val="both"/>
        <w:rPr>
          <w:noProof/>
          <w:sz w:val="24"/>
          <w:szCs w:val="24"/>
          <w:lang w:val="en-US"/>
        </w:rPr>
      </w:pPr>
    </w:p>
    <w:p w14:paraId="26A6DC89" w14:textId="77777777" w:rsidR="00F000DA" w:rsidRDefault="00F000DA" w:rsidP="00F000DA">
      <w:pPr>
        <w:ind w:left="142" w:firstLine="567"/>
        <w:jc w:val="both"/>
        <w:rPr>
          <w:noProof/>
          <w:sz w:val="24"/>
          <w:szCs w:val="24"/>
          <w:lang w:val="en-US"/>
        </w:rPr>
      </w:pPr>
    </w:p>
    <w:p w14:paraId="16F9B847" w14:textId="77777777" w:rsidR="00F000DA" w:rsidRDefault="00F000DA" w:rsidP="00F000DA">
      <w:pPr>
        <w:ind w:left="142" w:firstLine="567"/>
        <w:jc w:val="both"/>
        <w:rPr>
          <w:noProof/>
          <w:sz w:val="24"/>
          <w:szCs w:val="24"/>
          <w:lang w:val="en-US"/>
        </w:rPr>
      </w:pPr>
    </w:p>
    <w:p w14:paraId="6904795A" w14:textId="77777777" w:rsidR="00F000DA" w:rsidRPr="00F000DA" w:rsidRDefault="00F000DA" w:rsidP="00F000DA">
      <w:pPr>
        <w:ind w:left="142" w:firstLine="567"/>
        <w:jc w:val="center"/>
        <w:rPr>
          <w:noProof/>
          <w:sz w:val="24"/>
          <w:szCs w:val="24"/>
          <w:lang w:val="en-US"/>
        </w:rPr>
      </w:pPr>
      <w:r w:rsidRPr="00F000DA">
        <w:rPr>
          <w:noProof/>
          <w:sz w:val="24"/>
          <w:szCs w:val="24"/>
          <w:lang w:val="en-US"/>
        </w:rPr>
        <w:t>Grafik 2. Penyebab Masalah Dalam Pemberitaan PSBB</w:t>
      </w:r>
    </w:p>
    <w:p w14:paraId="3A79611D" w14:textId="77777777" w:rsidR="00F000DA" w:rsidRPr="00F000DA" w:rsidRDefault="00F000DA" w:rsidP="00F000DA">
      <w:pPr>
        <w:ind w:left="142" w:firstLine="567"/>
        <w:jc w:val="both"/>
        <w:rPr>
          <w:noProof/>
          <w:sz w:val="24"/>
          <w:szCs w:val="24"/>
          <w:lang w:val="en-US"/>
        </w:rPr>
      </w:pPr>
    </w:p>
    <w:p w14:paraId="5D8F591E" w14:textId="4B0FE8E7" w:rsidR="00F000DA" w:rsidRPr="00F000DA" w:rsidRDefault="00F000DA" w:rsidP="00F000DA">
      <w:pPr>
        <w:ind w:left="142" w:firstLine="567"/>
        <w:jc w:val="center"/>
        <w:rPr>
          <w:noProof/>
          <w:sz w:val="24"/>
          <w:szCs w:val="24"/>
          <w:lang w:val="en-US"/>
        </w:rPr>
      </w:pPr>
      <w:r>
        <w:rPr>
          <w:noProof/>
          <w14:ligatures w14:val="standardContextual"/>
        </w:rPr>
        <w:drawing>
          <wp:inline distT="0" distB="0" distL="0" distR="0" wp14:anchorId="3C66C407" wp14:editId="4D7B1FC7">
            <wp:extent cx="3906982" cy="2237509"/>
            <wp:effectExtent l="0" t="0" r="17780" b="10795"/>
            <wp:docPr id="678607101" name="Chart 1">
              <a:extLst xmlns:a="http://schemas.openxmlformats.org/drawingml/2006/main">
                <a:ext uri="{FF2B5EF4-FFF2-40B4-BE49-F238E27FC236}">
                  <a16:creationId xmlns:a16="http://schemas.microsoft.com/office/drawing/2014/main" id="{6EED9135-FFD1-38F4-5886-331DCEF788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D235EB" w14:textId="77777777" w:rsidR="00F000DA" w:rsidRPr="00F000DA" w:rsidRDefault="00F000DA" w:rsidP="00F000DA">
      <w:pPr>
        <w:ind w:left="142" w:firstLine="567"/>
        <w:jc w:val="both"/>
        <w:rPr>
          <w:noProof/>
          <w:sz w:val="24"/>
          <w:szCs w:val="24"/>
          <w:lang w:val="en-US"/>
        </w:rPr>
      </w:pPr>
    </w:p>
    <w:p w14:paraId="6568AA29" w14:textId="77777777" w:rsidR="00F000DA" w:rsidRPr="00F000DA" w:rsidRDefault="00F000DA" w:rsidP="00F000DA">
      <w:pPr>
        <w:ind w:firstLine="142"/>
        <w:jc w:val="both"/>
        <w:rPr>
          <w:b/>
          <w:bCs/>
          <w:noProof/>
          <w:sz w:val="24"/>
          <w:szCs w:val="24"/>
          <w:lang w:val="en-US"/>
        </w:rPr>
      </w:pPr>
      <w:r w:rsidRPr="00F000DA">
        <w:rPr>
          <w:b/>
          <w:bCs/>
          <w:noProof/>
          <w:sz w:val="24"/>
          <w:szCs w:val="24"/>
          <w:lang w:val="en-US"/>
        </w:rPr>
        <w:t>Membuat Penilaian Moral (</w:t>
      </w:r>
      <w:r w:rsidRPr="00F000DA">
        <w:rPr>
          <w:b/>
          <w:bCs/>
          <w:i/>
          <w:iCs/>
          <w:noProof/>
          <w:sz w:val="24"/>
          <w:szCs w:val="24"/>
          <w:lang w:val="en-US"/>
        </w:rPr>
        <w:t>Make Moral Judgement</w:t>
      </w:r>
      <w:r w:rsidRPr="00F000DA">
        <w:rPr>
          <w:b/>
          <w:bCs/>
          <w:noProof/>
          <w:sz w:val="24"/>
          <w:szCs w:val="24"/>
          <w:lang w:val="en-US"/>
        </w:rPr>
        <w:t>)</w:t>
      </w:r>
    </w:p>
    <w:p w14:paraId="7B54E405" w14:textId="77777777" w:rsidR="00F000DA" w:rsidRPr="00F000DA" w:rsidRDefault="00F000DA" w:rsidP="00F000DA">
      <w:pPr>
        <w:ind w:left="142" w:firstLine="567"/>
        <w:jc w:val="both"/>
        <w:rPr>
          <w:noProof/>
          <w:sz w:val="24"/>
          <w:szCs w:val="24"/>
          <w:lang w:val="en-US"/>
        </w:rPr>
      </w:pPr>
      <w:r w:rsidRPr="00F000DA">
        <w:rPr>
          <w:noProof/>
          <w:sz w:val="24"/>
          <w:szCs w:val="24"/>
          <w:lang w:val="en-US"/>
        </w:rPr>
        <w:t>Berdasarkan konteks berita terkait PSBB yang disajikan, Kompas.com tidak secara eksplisit membuat penilaian moral. Namun, penilaian moral diindikasikan melalui pembingkaian berita dan penyajian solusi-solusi yang cenderung positif dalam pemberitaan tentang isu PSBB. Kompas.com cenderung mendukung kebijakan pemerintah dalam menerapkan PSBB dan menekankan pentingnya mematuhi aturan-aturan PSBB. Hal ini merupakan penilaian moral yang mengedepankan aspek ketaatan terhadap peraturan dan dukungan terhadap tindakan yang diambil oleh pemerintah dalam menghadapi wabah COVID-19.</w:t>
      </w:r>
    </w:p>
    <w:p w14:paraId="02BCA10F" w14:textId="77777777" w:rsidR="00F000DA" w:rsidRPr="00F000DA" w:rsidRDefault="00F000DA" w:rsidP="00F000DA">
      <w:pPr>
        <w:ind w:left="142" w:firstLine="567"/>
        <w:jc w:val="both"/>
        <w:rPr>
          <w:noProof/>
          <w:sz w:val="24"/>
          <w:szCs w:val="24"/>
          <w:lang w:val="en-US"/>
        </w:rPr>
      </w:pPr>
      <w:r w:rsidRPr="00F000DA">
        <w:rPr>
          <w:noProof/>
          <w:sz w:val="24"/>
          <w:szCs w:val="24"/>
          <w:lang w:val="en-US"/>
        </w:rPr>
        <w:t>Dari pembingkaian berita yang cenderung positif, Kompas.com lebih mengedukasi dan mendukung aturan-aturan PSBB, yang bertujuan untuk melindungi kesehatan masyarakat. Oleh karena itu, hal ini dianggap sebagai penilaian moral yang mendukung nilai-nilai kesejahteraan masyarakat dan upaya untuk mengendalikan penyebaran virus. Namun, penting untuk diingat bahwa penilaian moral adalah interpretasi yang subjektif, dan hal ini bisa berbeda-beda antara organisasi media. Penilaian moral juga tergantung pada perspektif etika dan nilai-nilai yang dianut oleh masyarakat dan media itu sendiri. Dalam konteks ini, Kompas.com cenderung memberikan pembingkaian yang mengedepankan aspek positif dan dukungan terhadap kebijakan PSBB, yang bisa dianggap sebagai penilaian moral yang bersifat implisit.</w:t>
      </w:r>
    </w:p>
    <w:p w14:paraId="197B7F10" w14:textId="77777777" w:rsidR="00F000DA" w:rsidRPr="00F000DA" w:rsidRDefault="00F000DA" w:rsidP="00F000DA">
      <w:pPr>
        <w:ind w:left="142" w:firstLine="567"/>
        <w:jc w:val="both"/>
        <w:rPr>
          <w:noProof/>
          <w:sz w:val="24"/>
          <w:szCs w:val="24"/>
          <w:lang w:val="en-US"/>
        </w:rPr>
      </w:pPr>
    </w:p>
    <w:p w14:paraId="31C64EA6" w14:textId="0AB6A2CD" w:rsidR="00F000DA" w:rsidRPr="00F000DA" w:rsidRDefault="00F000DA" w:rsidP="00F000DA">
      <w:pPr>
        <w:ind w:firstLine="142"/>
        <w:jc w:val="both"/>
        <w:rPr>
          <w:b/>
          <w:bCs/>
          <w:noProof/>
          <w:sz w:val="24"/>
          <w:szCs w:val="24"/>
          <w:lang w:val="en-US"/>
        </w:rPr>
      </w:pPr>
      <w:r w:rsidRPr="00F000DA">
        <w:rPr>
          <w:b/>
          <w:bCs/>
          <w:noProof/>
          <w:sz w:val="24"/>
          <w:szCs w:val="24"/>
          <w:lang w:val="en-US"/>
        </w:rPr>
        <w:t>Menyarankan Solusi (</w:t>
      </w:r>
      <w:r w:rsidRPr="00F000DA">
        <w:rPr>
          <w:b/>
          <w:bCs/>
          <w:i/>
          <w:iCs/>
          <w:noProof/>
          <w:sz w:val="24"/>
          <w:szCs w:val="24"/>
          <w:lang w:val="en-US"/>
        </w:rPr>
        <w:t>Treatment Recommendation</w:t>
      </w:r>
      <w:r w:rsidRPr="00F000DA">
        <w:rPr>
          <w:b/>
          <w:bCs/>
          <w:noProof/>
          <w:sz w:val="24"/>
          <w:szCs w:val="24"/>
          <w:lang w:val="en-US"/>
        </w:rPr>
        <w:t>)</w:t>
      </w:r>
    </w:p>
    <w:p w14:paraId="1FC40BE0" w14:textId="77777777" w:rsidR="00F000DA" w:rsidRPr="00F000DA" w:rsidRDefault="00F000DA" w:rsidP="00F000DA">
      <w:pPr>
        <w:ind w:left="142" w:firstLine="567"/>
        <w:jc w:val="both"/>
        <w:rPr>
          <w:noProof/>
          <w:sz w:val="24"/>
          <w:szCs w:val="24"/>
          <w:lang w:val="en-US"/>
        </w:rPr>
      </w:pPr>
      <w:r w:rsidRPr="00F000DA">
        <w:rPr>
          <w:noProof/>
          <w:sz w:val="24"/>
          <w:szCs w:val="24"/>
          <w:lang w:val="en-US"/>
        </w:rPr>
        <w:t>Pemerintah Indonesia meluncurkan kebijakan PSBB pada Maret 2020 sebagai tanggapan terhadap wabah COVID-19. Mayoritas pemberitaan Kompas.com terkait isu PSBB menekankan pada pembingkaian yang positif terhadap kebijakan Pemerintah tersebut. Kompas.com membingkai PSBB sebagai sebuah aturan yang perlu diketahui oleh masyarakat dengan lebih mengedepankan aspek-aspek teknis dan edukatif terkait pemberlakuan PSBB, definisi, hukum dan ketentuan PSBB. Dalam porsi yang sangat kecil, Kompas.com juga mengangkat perspektif berbeda sebagai kritik terhadap implementasi kebijakan PSBB dari LSM, ahli dan masyarakat. Namun secara keseluruhan Kompas.com lebih cenderung menyajikan sentiment positif terkait kebijakan Pemerintah tersebut.</w:t>
      </w:r>
    </w:p>
    <w:p w14:paraId="3F08547C" w14:textId="77777777" w:rsidR="00F000DA" w:rsidRPr="00F000DA" w:rsidRDefault="00F000DA" w:rsidP="00F000DA">
      <w:pPr>
        <w:ind w:left="142" w:firstLine="567"/>
        <w:jc w:val="both"/>
        <w:rPr>
          <w:noProof/>
          <w:sz w:val="24"/>
          <w:szCs w:val="24"/>
          <w:lang w:val="en-US"/>
        </w:rPr>
      </w:pPr>
      <w:r w:rsidRPr="00F000DA">
        <w:rPr>
          <w:noProof/>
          <w:sz w:val="24"/>
          <w:szCs w:val="24"/>
          <w:lang w:val="en-US"/>
        </w:rPr>
        <w:t>Solusi yang ditawarkan oleh Kompas.com adalah pendekatan yang lebih terpusat pada pemahaman dan pembingkaian yang lebih holistik tentang PSBB yang mencakup; ketersediaan ruang bagi perspektif berbeda, analisis yang lebih mendalam, edukasi  masyarakat dengan memperbanyak informasi teknis, serta mendorong dialog dan diskusi dengan menyajikan perspektif dari LSM dan ahli.</w:t>
      </w:r>
    </w:p>
    <w:p w14:paraId="442D6E86" w14:textId="3D9DF728" w:rsidR="0087077E" w:rsidRDefault="00F000DA" w:rsidP="00F000DA">
      <w:pPr>
        <w:ind w:left="142" w:firstLine="567"/>
        <w:jc w:val="both"/>
        <w:rPr>
          <w:noProof/>
          <w:sz w:val="24"/>
          <w:szCs w:val="24"/>
          <w:lang w:val="en-US"/>
        </w:rPr>
      </w:pPr>
      <w:r w:rsidRPr="00F000DA">
        <w:rPr>
          <w:noProof/>
          <w:sz w:val="24"/>
          <w:szCs w:val="24"/>
          <w:lang w:val="en-US"/>
        </w:rPr>
        <w:lastRenderedPageBreak/>
        <w:t>Grafik 3 kecenderungan Kompas.com dalam membingkai solusi bagi pembaca. Dari 237 berita yang dikaji dalam penelitian ini, terdapat dua kecenderungan utama terkait solusi yang disarankan oleh Kompas.com. Solusi yang pertama adalah solusi positif yaitu dengan memahami aturan main PSBB dan tetap memberikan dukungan terhadap kebijakan pemerintah yang diperkuat dengan pandangan ahli. Kemudian solusi yang cenderung ke arah negatif dengan melihat kelemahan dan ketidakteraturan penerapan PSBB di masyarakat. Penelitian ini metabulasi kecenderungan pola yang dimainkan oleh Kompas.com sebagaimana terdapat pada Grafik 3, dimana dalam setiap pemilihan isu terkait PSBB, Kompas.com selalu membawa kepada solusi positif alih-alih solusi negatif.</w:t>
      </w:r>
    </w:p>
    <w:p w14:paraId="70E8C427" w14:textId="77777777" w:rsidR="00F000DA" w:rsidRDefault="00F000DA" w:rsidP="00F000DA">
      <w:pPr>
        <w:ind w:left="142" w:firstLine="567"/>
        <w:jc w:val="both"/>
        <w:rPr>
          <w:noProof/>
          <w:sz w:val="24"/>
          <w:szCs w:val="24"/>
          <w:lang w:val="en-US"/>
        </w:rPr>
      </w:pPr>
    </w:p>
    <w:p w14:paraId="41A2268A" w14:textId="77777777" w:rsidR="00F000DA" w:rsidRDefault="00F000DA" w:rsidP="00F000DA">
      <w:pPr>
        <w:ind w:firstLine="567"/>
        <w:rPr>
          <w:lang w:val="en-MY"/>
        </w:rPr>
      </w:pPr>
      <w:proofErr w:type="spellStart"/>
      <w:r w:rsidRPr="00226722">
        <w:rPr>
          <w:lang w:val="en-MY"/>
        </w:rPr>
        <w:t>Grafik</w:t>
      </w:r>
      <w:proofErr w:type="spellEnd"/>
      <w:r w:rsidRPr="00226722">
        <w:rPr>
          <w:lang w:val="en-MY"/>
        </w:rPr>
        <w:t xml:space="preserve"> 3. Arah </w:t>
      </w:r>
      <w:proofErr w:type="spellStart"/>
      <w:r w:rsidRPr="00226722">
        <w:rPr>
          <w:lang w:val="en-MY"/>
        </w:rPr>
        <w:t>Pembingkaian</w:t>
      </w:r>
      <w:proofErr w:type="spellEnd"/>
      <w:r w:rsidRPr="00226722">
        <w:rPr>
          <w:lang w:val="en-MY"/>
        </w:rPr>
        <w:t xml:space="preserve"> Solusi oleh Kompas.com </w:t>
      </w:r>
      <w:proofErr w:type="spellStart"/>
      <w:r w:rsidRPr="00226722">
        <w:rPr>
          <w:lang w:val="en-MY"/>
        </w:rPr>
        <w:t>Terkait</w:t>
      </w:r>
      <w:proofErr w:type="spellEnd"/>
      <w:r w:rsidRPr="00226722">
        <w:rPr>
          <w:lang w:val="en-MY"/>
        </w:rPr>
        <w:t xml:space="preserve"> Pembingkaian PSBB</w:t>
      </w:r>
    </w:p>
    <w:p w14:paraId="07A92E91" w14:textId="4225DD28" w:rsidR="00F000DA" w:rsidRDefault="00F000DA" w:rsidP="00F000DA">
      <w:pPr>
        <w:ind w:firstLine="567"/>
        <w:rPr>
          <w:lang w:val="en-MY"/>
        </w:rPr>
      </w:pPr>
      <w:r>
        <w:rPr>
          <w:noProof/>
          <w:lang w:val="fi-FI"/>
          <w14:ligatures w14:val="standardContextual"/>
        </w:rPr>
        <mc:AlternateContent>
          <mc:Choice Requires="wpg">
            <w:drawing>
              <wp:anchor distT="0" distB="0" distL="114300" distR="114300" simplePos="0" relativeHeight="251659264" behindDoc="0" locked="0" layoutInCell="1" allowOverlap="1" wp14:anchorId="1B2E137C" wp14:editId="716BDE68">
                <wp:simplePos x="0" y="0"/>
                <wp:positionH relativeFrom="column">
                  <wp:posOffset>660400</wp:posOffset>
                </wp:positionH>
                <wp:positionV relativeFrom="paragraph">
                  <wp:posOffset>104140</wp:posOffset>
                </wp:positionV>
                <wp:extent cx="4347210" cy="3600450"/>
                <wp:effectExtent l="0" t="0" r="0" b="0"/>
                <wp:wrapNone/>
                <wp:docPr id="1043470091" name="Group 4"/>
                <wp:cNvGraphicFramePr/>
                <a:graphic xmlns:a="http://schemas.openxmlformats.org/drawingml/2006/main">
                  <a:graphicData uri="http://schemas.microsoft.com/office/word/2010/wordprocessingGroup">
                    <wpg:wgp>
                      <wpg:cNvGrpSpPr/>
                      <wpg:grpSpPr>
                        <a:xfrm>
                          <a:off x="0" y="0"/>
                          <a:ext cx="4347210" cy="3600450"/>
                          <a:chOff x="0" y="0"/>
                          <a:chExt cx="5007610" cy="3867150"/>
                        </a:xfrm>
                      </wpg:grpSpPr>
                      <pic:pic xmlns:pic="http://schemas.openxmlformats.org/drawingml/2006/picture">
                        <pic:nvPicPr>
                          <pic:cNvPr id="1616404348"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007610" cy="3867150"/>
                          </a:xfrm>
                          <a:prstGeom prst="rect">
                            <a:avLst/>
                          </a:prstGeom>
                        </pic:spPr>
                      </pic:pic>
                      <wps:wsp>
                        <wps:cNvPr id="637209626" name="Rectangle 3"/>
                        <wps:cNvSpPr/>
                        <wps:spPr>
                          <a:xfrm>
                            <a:off x="2280062" y="3665517"/>
                            <a:ext cx="114795" cy="11875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491870" name="Rectangle 3"/>
                        <wps:cNvSpPr/>
                        <wps:spPr>
                          <a:xfrm>
                            <a:off x="3055917" y="3665517"/>
                            <a:ext cx="67293" cy="11875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0B8F863" id="Group 4" o:spid="_x0000_s1026" style="position:absolute;margin-left:52pt;margin-top:8.2pt;width:342.3pt;height:283.5pt;z-index:251659264;mso-width-relative:margin;mso-height-relative:margin" coordsize="50076,38671"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AP+CBf/N6n&#10;/Z1Xjn/2xr7/AK+AP+CBf/N6n/Z1Xjn/ANsa+/6ACiiigAooooAKKKKACiiigAooooAK+AP+dpr/&#10;ALtV/wDdur7/AK+AP+dpr/u1X/3bqAPv+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0076;height:38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">
                  <v:imagedata r:id="rId11" o:title=""/>
                </v:shape>
                <v:rect id="Rectangle 3" o:spid="_x0000_s1028" style="position:absolute;left:22800;top:36655;width:1148;height:1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" fillcolor="white [3212]" stroked="f" strokeweight="2pt"/>
                <v:rect id="Rectangle 3" o:spid="_x0000_s1029" style="position:absolute;left:30559;top:36655;width:673;height:1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" fillcolor="white [3212]" stroked="f" strokeweight="2pt"/>
              </v:group>
            </w:pict>
          </mc:Fallback>
        </mc:AlternateContent>
      </w:r>
    </w:p>
    <w:p w14:paraId="4D217B74" w14:textId="77777777" w:rsidR="00F000DA" w:rsidRDefault="00F000DA" w:rsidP="00F000DA">
      <w:pPr>
        <w:ind w:firstLine="567"/>
        <w:rPr>
          <w:lang w:val="en-MY"/>
        </w:rPr>
      </w:pPr>
    </w:p>
    <w:p w14:paraId="0169B566" w14:textId="77777777" w:rsidR="00F000DA" w:rsidRDefault="00F000DA" w:rsidP="00F000DA">
      <w:pPr>
        <w:ind w:firstLine="567"/>
        <w:rPr>
          <w:lang w:val="en-MY"/>
        </w:rPr>
      </w:pPr>
    </w:p>
    <w:p w14:paraId="4A2380CF" w14:textId="77777777" w:rsidR="00F000DA" w:rsidRDefault="00F000DA" w:rsidP="00F000DA">
      <w:pPr>
        <w:ind w:firstLine="567"/>
        <w:jc w:val="center"/>
        <w:rPr>
          <w:lang w:val="en-MY"/>
        </w:rPr>
      </w:pPr>
    </w:p>
    <w:p w14:paraId="674A01E2" w14:textId="77777777" w:rsidR="00F000DA" w:rsidRDefault="00F000DA" w:rsidP="00F000DA">
      <w:pPr>
        <w:ind w:firstLine="567"/>
        <w:rPr>
          <w:lang w:val="en-MY"/>
        </w:rPr>
      </w:pPr>
    </w:p>
    <w:p w14:paraId="66B50181" w14:textId="77777777" w:rsidR="00F000DA" w:rsidRDefault="00F000DA" w:rsidP="00F000DA">
      <w:pPr>
        <w:ind w:firstLine="567"/>
        <w:rPr>
          <w:lang w:val="en-MY"/>
        </w:rPr>
      </w:pPr>
    </w:p>
    <w:p w14:paraId="4316D816" w14:textId="77777777" w:rsidR="00F000DA" w:rsidRDefault="00F000DA" w:rsidP="00F000DA">
      <w:pPr>
        <w:ind w:firstLine="567"/>
        <w:rPr>
          <w:lang w:val="en-MY"/>
        </w:rPr>
      </w:pPr>
    </w:p>
    <w:p w14:paraId="0843224E" w14:textId="77777777" w:rsidR="00F000DA" w:rsidRDefault="00F000DA" w:rsidP="00F000DA">
      <w:pPr>
        <w:ind w:firstLine="567"/>
        <w:rPr>
          <w:lang w:val="en-MY"/>
        </w:rPr>
      </w:pPr>
    </w:p>
    <w:p w14:paraId="7BCECEA3" w14:textId="77777777" w:rsidR="00F000DA" w:rsidRPr="00226722" w:rsidRDefault="00F000DA" w:rsidP="00F000DA">
      <w:pPr>
        <w:ind w:firstLine="567"/>
        <w:rPr>
          <w:lang w:val="en-MY"/>
        </w:rPr>
      </w:pPr>
    </w:p>
    <w:p w14:paraId="07BEA521" w14:textId="77777777" w:rsidR="00F000DA" w:rsidRPr="0087077E" w:rsidRDefault="00F000DA" w:rsidP="00F000DA">
      <w:pPr>
        <w:ind w:left="142" w:firstLine="567"/>
        <w:jc w:val="both"/>
        <w:rPr>
          <w:noProof/>
          <w:sz w:val="24"/>
          <w:szCs w:val="24"/>
          <w:lang w:val="en-US"/>
        </w:rPr>
      </w:pPr>
    </w:p>
    <w:p w14:paraId="6FFD5BFA" w14:textId="77777777" w:rsidR="00D37DDA" w:rsidRDefault="00D37DDA" w:rsidP="0087077E">
      <w:pPr>
        <w:pStyle w:val="BodyText"/>
        <w:spacing w:before="4"/>
        <w:ind w:left="142"/>
        <w:rPr>
          <w:sz w:val="36"/>
        </w:rPr>
      </w:pPr>
    </w:p>
    <w:p w14:paraId="5CBCE1BF" w14:textId="77777777" w:rsidR="0087077E" w:rsidRDefault="0087077E" w:rsidP="0087077E">
      <w:pPr>
        <w:pStyle w:val="BodyText"/>
        <w:spacing w:before="4"/>
        <w:ind w:left="142"/>
        <w:rPr>
          <w:sz w:val="36"/>
        </w:rPr>
      </w:pPr>
    </w:p>
    <w:p w14:paraId="616B1E19" w14:textId="77777777" w:rsidR="0087077E" w:rsidRDefault="0087077E" w:rsidP="0087077E">
      <w:pPr>
        <w:pStyle w:val="BodyText"/>
        <w:spacing w:before="4"/>
        <w:ind w:left="142"/>
        <w:rPr>
          <w:sz w:val="36"/>
        </w:rPr>
      </w:pPr>
    </w:p>
    <w:p w14:paraId="7DF67346" w14:textId="77777777" w:rsidR="00F000DA" w:rsidRDefault="00F000DA">
      <w:pPr>
        <w:pStyle w:val="Heading1"/>
      </w:pPr>
      <w:bookmarkStart w:id="2" w:name="SIMPULAN"/>
      <w:bookmarkEnd w:id="2"/>
    </w:p>
    <w:p w14:paraId="14B9F727" w14:textId="77777777" w:rsidR="00F000DA" w:rsidRDefault="00F000DA">
      <w:pPr>
        <w:pStyle w:val="Heading1"/>
      </w:pPr>
    </w:p>
    <w:p w14:paraId="0C3275FF" w14:textId="77777777" w:rsidR="00F000DA" w:rsidRDefault="00F000DA">
      <w:pPr>
        <w:pStyle w:val="Heading1"/>
      </w:pPr>
    </w:p>
    <w:p w14:paraId="2A2E4A80" w14:textId="77777777" w:rsidR="00F000DA" w:rsidRDefault="00F000DA">
      <w:pPr>
        <w:pStyle w:val="Heading1"/>
      </w:pPr>
    </w:p>
    <w:p w14:paraId="3842D924" w14:textId="77777777" w:rsidR="00F000DA" w:rsidRDefault="00F000DA">
      <w:pPr>
        <w:pStyle w:val="Heading1"/>
      </w:pPr>
    </w:p>
    <w:p w14:paraId="1120CDCB" w14:textId="77777777" w:rsidR="00F000DA" w:rsidRDefault="00F000DA">
      <w:pPr>
        <w:pStyle w:val="Heading1"/>
      </w:pPr>
    </w:p>
    <w:p w14:paraId="35E7C622" w14:textId="77777777" w:rsidR="00B73A04" w:rsidRDefault="00B73A04">
      <w:pPr>
        <w:pStyle w:val="Heading1"/>
      </w:pPr>
    </w:p>
    <w:p w14:paraId="42494505" w14:textId="77777777" w:rsidR="00B73A04" w:rsidRDefault="00B73A04">
      <w:pPr>
        <w:pStyle w:val="Heading1"/>
      </w:pPr>
    </w:p>
    <w:p w14:paraId="5E8FD34B" w14:textId="7D685260" w:rsidR="00B73A04" w:rsidRDefault="00B73A04" w:rsidP="00B73A04">
      <w:pPr>
        <w:ind w:left="142" w:firstLine="567"/>
        <w:jc w:val="both"/>
        <w:rPr>
          <w:sz w:val="24"/>
          <w:szCs w:val="24"/>
        </w:rPr>
      </w:pPr>
      <w:r w:rsidRPr="00B73A04">
        <w:rPr>
          <w:sz w:val="24"/>
          <w:szCs w:val="24"/>
        </w:rPr>
        <w:t>Pada grafik tersebut terlihat bahwa Kompas.com lebih banyak menekankan solusi positif terhadap publik dalam setiap pemilihan isu. Bahkan pada isu ’Penerapan PSBB di Daerah’ Kompas.com hanya memberikan solusi positif secara mutlak dibandingkan dengan isu-isu lain dimana masih terdapat porsi menuju ke arah negatif. Dalam pelaporan beritanya, Kompas.com lebih cenderung untuk memberikan pemahaman dan dukungan terhadap kebijakan PSBB daripada menyoroti kekurangan atau masalah yang muncul dalam penerapannya.</w:t>
      </w:r>
    </w:p>
    <w:p w14:paraId="692E3485" w14:textId="77777777" w:rsidR="00B73A04" w:rsidRDefault="00B73A04" w:rsidP="00B73A04">
      <w:pPr>
        <w:ind w:left="142" w:firstLine="567"/>
        <w:jc w:val="both"/>
        <w:rPr>
          <w:sz w:val="24"/>
          <w:szCs w:val="24"/>
        </w:rPr>
      </w:pPr>
    </w:p>
    <w:p w14:paraId="33E83E19" w14:textId="3BDEB0B7" w:rsidR="00B73A04" w:rsidRPr="00B73A04" w:rsidRDefault="00B73A04" w:rsidP="00B73A04">
      <w:pPr>
        <w:ind w:firstLine="142"/>
        <w:jc w:val="both"/>
        <w:rPr>
          <w:b/>
          <w:bCs/>
          <w:sz w:val="24"/>
          <w:szCs w:val="24"/>
        </w:rPr>
      </w:pPr>
      <w:r w:rsidRPr="00B73A04">
        <w:rPr>
          <w:b/>
          <w:bCs/>
          <w:sz w:val="24"/>
          <w:szCs w:val="24"/>
        </w:rPr>
        <w:t>Bagaimana Kompas.com Menyeimbangkan Kebebasan Pers dan Kontrol Pemerintah</w:t>
      </w:r>
    </w:p>
    <w:p w14:paraId="6FA3274F" w14:textId="77777777" w:rsidR="00B73A04" w:rsidRPr="00B73A04" w:rsidRDefault="00B73A04" w:rsidP="00B73A04">
      <w:pPr>
        <w:ind w:left="142" w:firstLine="567"/>
        <w:jc w:val="both"/>
        <w:rPr>
          <w:sz w:val="24"/>
          <w:szCs w:val="24"/>
        </w:rPr>
      </w:pPr>
      <w:r w:rsidRPr="00B73A04">
        <w:rPr>
          <w:sz w:val="24"/>
          <w:szCs w:val="24"/>
        </w:rPr>
        <w:t>Berdasarkan hasil analisis framing, penelitian ini mengeksplorasi pendekatan Kompas.com dalam menyeimbangkan kebebasan pers di Indonesia dalam beberapa aspek penting sebagai berikut;</w:t>
      </w:r>
    </w:p>
    <w:p w14:paraId="612806EC" w14:textId="68506DA0" w:rsidR="00B73A04" w:rsidRPr="00B73A04" w:rsidRDefault="00B73A04" w:rsidP="00B73A04">
      <w:pPr>
        <w:pStyle w:val="ListParagraph"/>
        <w:numPr>
          <w:ilvl w:val="0"/>
          <w:numId w:val="3"/>
        </w:numPr>
        <w:ind w:left="567" w:hanging="425"/>
        <w:jc w:val="both"/>
        <w:rPr>
          <w:sz w:val="24"/>
          <w:szCs w:val="24"/>
        </w:rPr>
      </w:pPr>
      <w:r w:rsidRPr="00B73A04">
        <w:rPr>
          <w:sz w:val="24"/>
          <w:szCs w:val="24"/>
        </w:rPr>
        <w:t>Fokus pada informasi dan pendidikan: Kompas.com cenderung fokus pada penyediaan informasi yang mendalam terkait PSBB, yang mencakup aturan-aturan, definisi, hukum, dan ketentuan PSBB. Ini dapat dianggap sebagai upaya pendidikan masyarakat tentang pentingnya mematuhi aturan-aturan PSBB dan memahami isu tersebut dengan baik.</w:t>
      </w:r>
    </w:p>
    <w:p w14:paraId="579E6413" w14:textId="2D76C704" w:rsidR="00B73A04" w:rsidRPr="00B73A04" w:rsidRDefault="00B73A04" w:rsidP="00B73A04">
      <w:pPr>
        <w:pStyle w:val="ListParagraph"/>
        <w:numPr>
          <w:ilvl w:val="0"/>
          <w:numId w:val="3"/>
        </w:numPr>
        <w:ind w:left="567" w:hanging="425"/>
        <w:jc w:val="both"/>
        <w:rPr>
          <w:sz w:val="24"/>
          <w:szCs w:val="24"/>
        </w:rPr>
      </w:pPr>
      <w:r w:rsidRPr="00B73A04">
        <w:rPr>
          <w:sz w:val="24"/>
          <w:szCs w:val="24"/>
        </w:rPr>
        <w:t xml:space="preserve">Pembingkaian yang positif: Dalam pembingkaian beritanya, Kompas.com cenderung memilih solusi yang lebih positif dengan mengedepankan dukungan terhadap kebijakan pemerintah. Hal ini bisa dianggap sebagai upaya untuk menjaga hubungan yang seimbang </w:t>
      </w:r>
      <w:r w:rsidRPr="00B73A04">
        <w:rPr>
          <w:sz w:val="24"/>
          <w:szCs w:val="24"/>
        </w:rPr>
        <w:lastRenderedPageBreak/>
        <w:t>dengan pemerintah, menghindari konflik yang mungkin timbul, dan meminimalkan potensi hambatan terhadap kebebasan pers.</w:t>
      </w:r>
    </w:p>
    <w:p w14:paraId="72720CA8" w14:textId="66B170AE" w:rsidR="00B73A04" w:rsidRPr="00B73A04" w:rsidRDefault="00B73A04" w:rsidP="00B73A04">
      <w:pPr>
        <w:pStyle w:val="ListParagraph"/>
        <w:numPr>
          <w:ilvl w:val="0"/>
          <w:numId w:val="3"/>
        </w:numPr>
        <w:ind w:left="567" w:hanging="425"/>
        <w:jc w:val="both"/>
        <w:rPr>
          <w:sz w:val="24"/>
          <w:szCs w:val="24"/>
        </w:rPr>
      </w:pPr>
      <w:r w:rsidRPr="00B73A04">
        <w:rPr>
          <w:sz w:val="24"/>
          <w:szCs w:val="24"/>
        </w:rPr>
        <w:t>Pembatasan terhadap perspektif berbeda: Meskipun ada pengakuan terhadap perspektif berbeda dan kritik dari LSM, ahli, dan masyarakat terhadap pelaksanaan PSBB, pembingkaian berita secara umum cenderung positif dan terbatas. Ini bisa dianggap sebagai usaha untuk menjaga hubungan yang baik dengan pemerintah dan menghindari konflik.</w:t>
      </w:r>
    </w:p>
    <w:p w14:paraId="1C5C8E7B" w14:textId="176B5724" w:rsidR="00B73A04" w:rsidRPr="00B73A04" w:rsidRDefault="00B73A04" w:rsidP="00B73A04">
      <w:pPr>
        <w:pStyle w:val="ListParagraph"/>
        <w:numPr>
          <w:ilvl w:val="0"/>
          <w:numId w:val="3"/>
        </w:numPr>
        <w:ind w:left="567" w:hanging="425"/>
        <w:jc w:val="both"/>
        <w:rPr>
          <w:sz w:val="24"/>
          <w:szCs w:val="24"/>
        </w:rPr>
      </w:pPr>
      <w:r w:rsidRPr="00B73A04">
        <w:rPr>
          <w:sz w:val="24"/>
          <w:szCs w:val="24"/>
        </w:rPr>
        <w:t>Penekanan pada pandangan ahli: Kompas.com sering mengedepankan pandangan ahli dalam pembingkaian berita terkait isu PSBB, yang memberikan pemahaman lebih mendalam tentang kebijakan PSBB. Ini bisa dianggap sebagai upaya untuk memberikan informasi yang akurat dan berbobot kepada pembaca.</w:t>
      </w:r>
    </w:p>
    <w:p w14:paraId="1E6B3534" w14:textId="25D2CB7E" w:rsidR="00B73A04" w:rsidRDefault="00B73A04" w:rsidP="00B73A04">
      <w:pPr>
        <w:ind w:left="142" w:firstLine="567"/>
        <w:jc w:val="both"/>
        <w:rPr>
          <w:sz w:val="24"/>
          <w:szCs w:val="24"/>
        </w:rPr>
      </w:pPr>
      <w:r w:rsidRPr="00B73A04">
        <w:rPr>
          <w:sz w:val="24"/>
          <w:szCs w:val="24"/>
        </w:rPr>
        <w:t>Secara keseluruhan Kompas.com berusaha menjaga keseimbangan antara memberikan informasi yang akurat, mendukung kebijakan pemerintah, dan menghindari konflik. Ini mencerminkan kompleksitas hubungan antara media dan pemerintah di Indonesia, di mana kebebasan pers harus dijalankan dengan mempertimbangkan faktor-faktor politik dan sosial yang ada dalam lingkungan tersebut.</w:t>
      </w:r>
    </w:p>
    <w:p w14:paraId="4021E4D7" w14:textId="77777777" w:rsidR="00B73A04" w:rsidRPr="00B73A04" w:rsidRDefault="00B73A04" w:rsidP="00B73A04">
      <w:pPr>
        <w:ind w:left="142" w:firstLine="567"/>
        <w:jc w:val="both"/>
        <w:rPr>
          <w:sz w:val="24"/>
          <w:szCs w:val="24"/>
        </w:rPr>
      </w:pPr>
    </w:p>
    <w:p w14:paraId="65BE8067" w14:textId="779102AE" w:rsidR="00D37DDA" w:rsidRDefault="00000000">
      <w:pPr>
        <w:pStyle w:val="Heading1"/>
      </w:pPr>
      <w:r>
        <w:t>SIMPULAN</w:t>
      </w:r>
    </w:p>
    <w:p w14:paraId="2F3CF7C3" w14:textId="77777777" w:rsidR="00B73A04" w:rsidRPr="00B73A04" w:rsidRDefault="00B73A04" w:rsidP="00B73A04">
      <w:pPr>
        <w:ind w:left="142" w:firstLine="567"/>
        <w:jc w:val="both"/>
        <w:rPr>
          <w:sz w:val="24"/>
          <w:szCs w:val="24"/>
        </w:rPr>
      </w:pPr>
      <w:r w:rsidRPr="00B73A04">
        <w:rPr>
          <w:sz w:val="24"/>
          <w:szCs w:val="24"/>
        </w:rPr>
        <w:t>Kompas.com mengadopsi pendekatan yang berfokus pada penyediaan informasi dan pendidikan kepada masyarakat terkait kebijakan PSBB dengan cenderung memberikan pembingkaian berita yang lebih positif terkait PSBB, dan mengedepankan dukungan terhadap kebijakan pemerintah serta pemahaman terhadap aturan-aturan PSBB. Meskipun ada pengakuan terbatas terhadap perspektif berbeda dan kritik terhadap pelaksanaan PSBB, pembingkaian berita umumnya cenderung positif.</w:t>
      </w:r>
    </w:p>
    <w:p w14:paraId="015657C8" w14:textId="77777777" w:rsidR="00B73A04" w:rsidRDefault="00B73A04" w:rsidP="00B73A04">
      <w:pPr>
        <w:ind w:left="142" w:firstLine="567"/>
        <w:jc w:val="both"/>
        <w:rPr>
          <w:sz w:val="24"/>
          <w:szCs w:val="24"/>
          <w:lang w:val="en-US"/>
        </w:rPr>
      </w:pPr>
      <w:r w:rsidRPr="00B73A04">
        <w:rPr>
          <w:sz w:val="24"/>
          <w:szCs w:val="24"/>
        </w:rPr>
        <w:t>Kompas.com seringkali menekankan pandangan ahli dalam berita mereka, yang memberikan pemahaman yang lebih mendalam tentang kebijakan PSBB. Pendekatan ini mencerminkan upaya untuk memberikan informasi yang akurat dan berbobot kepada pembaca.</w:t>
      </w:r>
      <w:r>
        <w:rPr>
          <w:sz w:val="24"/>
          <w:szCs w:val="24"/>
          <w:lang w:val="en-US"/>
        </w:rPr>
        <w:t xml:space="preserve"> </w:t>
      </w:r>
      <w:r w:rsidRPr="00B73A04">
        <w:rPr>
          <w:sz w:val="24"/>
          <w:szCs w:val="24"/>
        </w:rPr>
        <w:t>Dalam keseluruhan pendekatan mereka, Kompas.com berupaya menjaga keseimbangan antara memberikan informasi yang akurat, mendukung kebijakan pemerintah, dan menghindari konflik yang mungkin timbul. Ini mencerminkan kompleksitas hubungan antara media dan pemerintah di Indonesia, di mana kebebasan pers harus dijalankan dengan mempertimbangkan faktor-faktor politik dan sosial yang ada dalam lingkungan tersebut.</w:t>
      </w:r>
      <w:r>
        <w:rPr>
          <w:sz w:val="24"/>
          <w:szCs w:val="24"/>
          <w:lang w:val="en-US"/>
        </w:rPr>
        <w:t xml:space="preserve"> </w:t>
      </w:r>
    </w:p>
    <w:p w14:paraId="0150E9DA" w14:textId="77777777" w:rsidR="00B73A04" w:rsidRDefault="00B73A04" w:rsidP="00B73A04">
      <w:pPr>
        <w:ind w:left="142" w:firstLine="567"/>
        <w:jc w:val="both"/>
        <w:rPr>
          <w:sz w:val="24"/>
          <w:szCs w:val="24"/>
          <w:lang w:val="en-US"/>
        </w:rPr>
      </w:pPr>
    </w:p>
    <w:p w14:paraId="73310A82" w14:textId="0B35CF3C" w:rsidR="00D37DDA" w:rsidRDefault="00000000" w:rsidP="00982EB1">
      <w:pPr>
        <w:ind w:left="142"/>
        <w:jc w:val="both"/>
      </w:pPr>
      <w:r>
        <w:rPr>
          <w:u w:val="single"/>
        </w:rPr>
        <w:t>Ucapan</w:t>
      </w:r>
      <w:r>
        <w:rPr>
          <w:spacing w:val="-6"/>
          <w:u w:val="single"/>
        </w:rPr>
        <w:t xml:space="preserve"> </w:t>
      </w:r>
      <w:r>
        <w:rPr>
          <w:u w:val="single"/>
        </w:rPr>
        <w:t>Terima</w:t>
      </w:r>
      <w:r>
        <w:rPr>
          <w:spacing w:val="3"/>
          <w:u w:val="single"/>
        </w:rPr>
        <w:t xml:space="preserve"> </w:t>
      </w:r>
      <w:r>
        <w:rPr>
          <w:u w:val="single"/>
        </w:rPr>
        <w:t>Kasih</w:t>
      </w:r>
      <w:r>
        <w:rPr>
          <w:spacing w:val="-3"/>
        </w:rPr>
        <w:t xml:space="preserve"> </w:t>
      </w:r>
    </w:p>
    <w:p w14:paraId="6148D693" w14:textId="10967407" w:rsidR="00D37DDA" w:rsidRDefault="00B73A04" w:rsidP="00982EB1">
      <w:pPr>
        <w:pStyle w:val="BodyText"/>
        <w:ind w:left="142"/>
        <w:jc w:val="both"/>
        <w:rPr>
          <w:sz w:val="26"/>
        </w:rPr>
      </w:pPr>
      <w:r w:rsidRPr="00B73A04">
        <w:t>Para penulis berterima kasih kepada Universitas Pancasila, Indonesia, atas dukungan yang diberikan melalui dana penelitian internal.</w:t>
      </w:r>
    </w:p>
    <w:p w14:paraId="425CB33F" w14:textId="77777777" w:rsidR="00D37DDA" w:rsidRDefault="00D37DDA">
      <w:pPr>
        <w:pStyle w:val="BodyText"/>
        <w:rPr>
          <w:sz w:val="26"/>
        </w:rPr>
      </w:pPr>
    </w:p>
    <w:p w14:paraId="79555CA9" w14:textId="77777777" w:rsidR="00D37DDA" w:rsidRDefault="00000000">
      <w:pPr>
        <w:pStyle w:val="Heading1"/>
        <w:spacing w:before="233"/>
        <w:ind w:left="466" w:right="483"/>
        <w:jc w:val="center"/>
      </w:pPr>
      <w:r>
        <w:t>REFERENSI</w:t>
      </w:r>
    </w:p>
    <w:p w14:paraId="6E7F51AB" w14:textId="77777777" w:rsidR="00C40D03" w:rsidRDefault="00C40D03">
      <w:pPr>
        <w:pStyle w:val="Heading1"/>
        <w:spacing w:before="233"/>
        <w:ind w:left="466" w:right="483"/>
        <w:jc w:val="center"/>
      </w:pPr>
    </w:p>
    <w:p w14:paraId="39EDEB0D" w14:textId="69F5406B" w:rsidR="00712A1C" w:rsidRPr="00712A1C" w:rsidRDefault="00712A1C" w:rsidP="00712A1C">
      <w:pPr>
        <w:adjustRightInd w:val="0"/>
        <w:ind w:left="480" w:hanging="480"/>
        <w:rPr>
          <w:noProof/>
          <w:sz w:val="24"/>
          <w:szCs w:val="24"/>
        </w:rPr>
      </w:pPr>
      <w:r>
        <w:rPr>
          <w:rStyle w:val="Hyperlink"/>
        </w:rPr>
        <w:fldChar w:fldCharType="begin" w:fldLock="1"/>
      </w:r>
      <w:r>
        <w:rPr>
          <w:rStyle w:val="Hyperlink"/>
        </w:rPr>
        <w:instrText xml:space="preserve">ADDIN Mendeley Bibliography CSL_BIBLIOGRAPHY </w:instrText>
      </w:r>
      <w:r>
        <w:rPr>
          <w:rStyle w:val="Hyperlink"/>
        </w:rPr>
        <w:fldChar w:fldCharType="separate"/>
      </w:r>
      <w:r w:rsidRPr="00712A1C">
        <w:rPr>
          <w:noProof/>
          <w:sz w:val="24"/>
          <w:szCs w:val="24"/>
        </w:rPr>
        <w:t xml:space="preserve">Adi, A., &amp; Stoeckle, T. (2021). Public Relations and Communications during the Covid-19 Pandemic. </w:t>
      </w:r>
      <w:r w:rsidRPr="00712A1C">
        <w:rPr>
          <w:i/>
          <w:iCs/>
          <w:noProof/>
          <w:sz w:val="24"/>
          <w:szCs w:val="24"/>
        </w:rPr>
        <w:t>ESSACHESS</w:t>
      </w:r>
      <w:r w:rsidRPr="00712A1C">
        <w:rPr>
          <w:noProof/>
          <w:sz w:val="24"/>
          <w:szCs w:val="24"/>
        </w:rPr>
        <w:t xml:space="preserve">, </w:t>
      </w:r>
      <w:r w:rsidRPr="00712A1C">
        <w:rPr>
          <w:i/>
          <w:iCs/>
          <w:noProof/>
          <w:sz w:val="24"/>
          <w:szCs w:val="24"/>
        </w:rPr>
        <w:t>4</w:t>
      </w:r>
      <w:r w:rsidRPr="00712A1C">
        <w:rPr>
          <w:noProof/>
          <w:sz w:val="24"/>
          <w:szCs w:val="24"/>
        </w:rPr>
        <w:t>, 7–14.</w:t>
      </w:r>
    </w:p>
    <w:p w14:paraId="775F26FD" w14:textId="77777777" w:rsidR="00712A1C" w:rsidRPr="00712A1C" w:rsidRDefault="00712A1C" w:rsidP="00712A1C">
      <w:pPr>
        <w:adjustRightInd w:val="0"/>
        <w:ind w:left="480" w:hanging="480"/>
        <w:rPr>
          <w:noProof/>
          <w:sz w:val="24"/>
          <w:szCs w:val="24"/>
        </w:rPr>
      </w:pPr>
      <w:r w:rsidRPr="00712A1C">
        <w:rPr>
          <w:noProof/>
          <w:sz w:val="24"/>
          <w:szCs w:val="24"/>
        </w:rPr>
        <w:t xml:space="preserve">Alhakim, A. (2022). Urgensi Perlindungan Hukum terhadap Jurnalis dari Risiko Kriminalisasi UU Informasi dan Transaksi Elektronik di Indonesia. </w:t>
      </w:r>
      <w:r w:rsidRPr="00712A1C">
        <w:rPr>
          <w:i/>
          <w:iCs/>
          <w:noProof/>
          <w:sz w:val="24"/>
          <w:szCs w:val="24"/>
        </w:rPr>
        <w:t>Jurnal Pembangunan Hukum Indonesia</w:t>
      </w:r>
      <w:r w:rsidRPr="00712A1C">
        <w:rPr>
          <w:noProof/>
          <w:sz w:val="24"/>
          <w:szCs w:val="24"/>
        </w:rPr>
        <w:t xml:space="preserve">, </w:t>
      </w:r>
      <w:r w:rsidRPr="00712A1C">
        <w:rPr>
          <w:i/>
          <w:iCs/>
          <w:noProof/>
          <w:sz w:val="24"/>
          <w:szCs w:val="24"/>
        </w:rPr>
        <w:t>4</w:t>
      </w:r>
      <w:r w:rsidRPr="00712A1C">
        <w:rPr>
          <w:noProof/>
          <w:sz w:val="24"/>
          <w:szCs w:val="24"/>
        </w:rPr>
        <w:t>(1), 89–106. https://doi.org/10.14710/jphi.v4i1.89-106</w:t>
      </w:r>
    </w:p>
    <w:p w14:paraId="1867ACE0" w14:textId="77777777" w:rsidR="00712A1C" w:rsidRPr="00712A1C" w:rsidRDefault="00712A1C" w:rsidP="00712A1C">
      <w:pPr>
        <w:adjustRightInd w:val="0"/>
        <w:ind w:left="480" w:hanging="480"/>
        <w:rPr>
          <w:noProof/>
          <w:sz w:val="24"/>
          <w:szCs w:val="24"/>
        </w:rPr>
      </w:pPr>
      <w:r w:rsidRPr="00712A1C">
        <w:rPr>
          <w:noProof/>
          <w:sz w:val="24"/>
          <w:szCs w:val="24"/>
        </w:rPr>
        <w:t xml:space="preserve">Anom, E. (2016). </w:t>
      </w:r>
      <w:r w:rsidRPr="00712A1C">
        <w:rPr>
          <w:i/>
          <w:iCs/>
          <w:noProof/>
          <w:sz w:val="24"/>
          <w:szCs w:val="24"/>
        </w:rPr>
        <w:t>Pemerintah, media dan masyarakat di Indonesia</w:t>
      </w:r>
      <w:r w:rsidRPr="00712A1C">
        <w:rPr>
          <w:noProof/>
          <w:sz w:val="24"/>
          <w:szCs w:val="24"/>
        </w:rPr>
        <w:t>. Penerbit Andi.</w:t>
      </w:r>
    </w:p>
    <w:p w14:paraId="5C5FD5AE" w14:textId="77777777" w:rsidR="00712A1C" w:rsidRPr="00712A1C" w:rsidRDefault="00712A1C" w:rsidP="00712A1C">
      <w:pPr>
        <w:adjustRightInd w:val="0"/>
        <w:ind w:left="480" w:hanging="480"/>
        <w:rPr>
          <w:noProof/>
          <w:sz w:val="24"/>
          <w:szCs w:val="24"/>
        </w:rPr>
      </w:pPr>
      <w:r w:rsidRPr="00712A1C">
        <w:rPr>
          <w:noProof/>
          <w:sz w:val="24"/>
          <w:szCs w:val="24"/>
        </w:rPr>
        <w:t xml:space="preserve">Benecke, D. R. (2021). The Role of the Global Capability Framework within the Strategic Communication Profession in an Emerging Post COVID-19 Context: A South African Perspective. </w:t>
      </w:r>
      <w:r w:rsidRPr="00712A1C">
        <w:rPr>
          <w:i/>
          <w:iCs/>
          <w:noProof/>
          <w:sz w:val="24"/>
          <w:szCs w:val="24"/>
        </w:rPr>
        <w:t>ESSACHESS</w:t>
      </w:r>
      <w:r w:rsidRPr="00712A1C">
        <w:rPr>
          <w:noProof/>
          <w:sz w:val="24"/>
          <w:szCs w:val="24"/>
        </w:rPr>
        <w:t xml:space="preserve">, </w:t>
      </w:r>
      <w:r w:rsidRPr="00712A1C">
        <w:rPr>
          <w:i/>
          <w:iCs/>
          <w:noProof/>
          <w:sz w:val="24"/>
          <w:szCs w:val="24"/>
        </w:rPr>
        <w:t>14</w:t>
      </w:r>
      <w:r w:rsidRPr="00712A1C">
        <w:rPr>
          <w:noProof/>
          <w:sz w:val="24"/>
          <w:szCs w:val="24"/>
        </w:rPr>
        <w:t>(1), 137–159.</w:t>
      </w:r>
    </w:p>
    <w:p w14:paraId="639558EA" w14:textId="77777777" w:rsidR="00712A1C" w:rsidRPr="00712A1C" w:rsidRDefault="00712A1C" w:rsidP="00712A1C">
      <w:pPr>
        <w:adjustRightInd w:val="0"/>
        <w:ind w:left="480" w:hanging="480"/>
        <w:rPr>
          <w:noProof/>
          <w:sz w:val="24"/>
          <w:szCs w:val="24"/>
        </w:rPr>
      </w:pPr>
      <w:r w:rsidRPr="00712A1C">
        <w:rPr>
          <w:noProof/>
          <w:sz w:val="24"/>
          <w:szCs w:val="24"/>
        </w:rPr>
        <w:t xml:space="preserve">Clinton, M. (2022). Storylines, metaphors, and solutions in the work-readiness literature: A frame analysis. </w:t>
      </w:r>
      <w:r w:rsidRPr="00712A1C">
        <w:rPr>
          <w:i/>
          <w:iCs/>
          <w:noProof/>
          <w:sz w:val="24"/>
          <w:szCs w:val="24"/>
        </w:rPr>
        <w:t>Nurse Education Today</w:t>
      </w:r>
      <w:r w:rsidRPr="00712A1C">
        <w:rPr>
          <w:noProof/>
          <w:sz w:val="24"/>
          <w:szCs w:val="24"/>
        </w:rPr>
        <w:t xml:space="preserve">, </w:t>
      </w:r>
      <w:r w:rsidRPr="00712A1C">
        <w:rPr>
          <w:i/>
          <w:iCs/>
          <w:noProof/>
          <w:sz w:val="24"/>
          <w:szCs w:val="24"/>
        </w:rPr>
        <w:t>119</w:t>
      </w:r>
      <w:r w:rsidRPr="00712A1C">
        <w:rPr>
          <w:noProof/>
          <w:sz w:val="24"/>
          <w:szCs w:val="24"/>
        </w:rPr>
        <w:t>. https://doi.org/10.1016/j.nedt.2022.105593</w:t>
      </w:r>
    </w:p>
    <w:p w14:paraId="7380E7A4" w14:textId="77777777" w:rsidR="00712A1C" w:rsidRPr="00712A1C" w:rsidRDefault="00712A1C" w:rsidP="00712A1C">
      <w:pPr>
        <w:adjustRightInd w:val="0"/>
        <w:ind w:left="480" w:hanging="480"/>
        <w:rPr>
          <w:noProof/>
          <w:sz w:val="24"/>
          <w:szCs w:val="24"/>
        </w:rPr>
      </w:pPr>
      <w:r w:rsidRPr="00712A1C">
        <w:rPr>
          <w:noProof/>
          <w:sz w:val="24"/>
          <w:szCs w:val="24"/>
        </w:rPr>
        <w:lastRenderedPageBreak/>
        <w:t xml:space="preserve">Fealy, G. (2020). Jokowi in the Covid-19 Era: Repressive Pluralism, Dynasticism and the Overbearing State. </w:t>
      </w:r>
      <w:r w:rsidRPr="00712A1C">
        <w:rPr>
          <w:i/>
          <w:iCs/>
          <w:noProof/>
          <w:sz w:val="24"/>
          <w:szCs w:val="24"/>
        </w:rPr>
        <w:t>Bulletin of Indonesian Economic Studies</w:t>
      </w:r>
      <w:r w:rsidRPr="00712A1C">
        <w:rPr>
          <w:noProof/>
          <w:sz w:val="24"/>
          <w:szCs w:val="24"/>
        </w:rPr>
        <w:t xml:space="preserve">, </w:t>
      </w:r>
      <w:r w:rsidRPr="00712A1C">
        <w:rPr>
          <w:i/>
          <w:iCs/>
          <w:noProof/>
          <w:sz w:val="24"/>
          <w:szCs w:val="24"/>
        </w:rPr>
        <w:t>56</w:t>
      </w:r>
      <w:r w:rsidRPr="00712A1C">
        <w:rPr>
          <w:noProof/>
          <w:sz w:val="24"/>
          <w:szCs w:val="24"/>
        </w:rPr>
        <w:t>(3), 301–323. https://doi.org/10.1080/00074918.2020.1846482</w:t>
      </w:r>
    </w:p>
    <w:p w14:paraId="3343683A" w14:textId="77777777" w:rsidR="00712A1C" w:rsidRPr="00712A1C" w:rsidRDefault="00712A1C" w:rsidP="00712A1C">
      <w:pPr>
        <w:adjustRightInd w:val="0"/>
        <w:ind w:left="480" w:hanging="480"/>
        <w:rPr>
          <w:noProof/>
          <w:sz w:val="24"/>
          <w:szCs w:val="24"/>
        </w:rPr>
      </w:pPr>
      <w:r w:rsidRPr="00712A1C">
        <w:rPr>
          <w:noProof/>
          <w:sz w:val="24"/>
          <w:szCs w:val="24"/>
        </w:rPr>
        <w:t xml:space="preserve">Forbes, C. (2021). The Changing Role and Status of UK Government Communication during the Covid-19 Crisis. </w:t>
      </w:r>
      <w:r w:rsidRPr="00712A1C">
        <w:rPr>
          <w:i/>
          <w:iCs/>
          <w:noProof/>
          <w:sz w:val="24"/>
          <w:szCs w:val="24"/>
        </w:rPr>
        <w:t>ESSACHESS</w:t>
      </w:r>
      <w:r w:rsidRPr="00712A1C">
        <w:rPr>
          <w:noProof/>
          <w:sz w:val="24"/>
          <w:szCs w:val="24"/>
        </w:rPr>
        <w:t xml:space="preserve">, </w:t>
      </w:r>
      <w:r w:rsidRPr="00712A1C">
        <w:rPr>
          <w:i/>
          <w:iCs/>
          <w:noProof/>
          <w:sz w:val="24"/>
          <w:szCs w:val="24"/>
        </w:rPr>
        <w:t>14</w:t>
      </w:r>
      <w:r w:rsidRPr="00712A1C">
        <w:rPr>
          <w:noProof/>
          <w:sz w:val="24"/>
          <w:szCs w:val="24"/>
        </w:rPr>
        <w:t>(2), 33–57.</w:t>
      </w:r>
    </w:p>
    <w:p w14:paraId="3C025768" w14:textId="77777777" w:rsidR="00712A1C" w:rsidRPr="00712A1C" w:rsidRDefault="00712A1C" w:rsidP="00712A1C">
      <w:pPr>
        <w:adjustRightInd w:val="0"/>
        <w:ind w:left="480" w:hanging="480"/>
        <w:rPr>
          <w:noProof/>
          <w:sz w:val="24"/>
          <w:szCs w:val="24"/>
        </w:rPr>
      </w:pPr>
      <w:r w:rsidRPr="00712A1C">
        <w:rPr>
          <w:noProof/>
          <w:sz w:val="24"/>
          <w:szCs w:val="24"/>
        </w:rPr>
        <w:t xml:space="preserve">Heychael, M., &amp; Rizky, A. (2020). </w:t>
      </w:r>
      <w:r w:rsidRPr="00712A1C">
        <w:rPr>
          <w:i/>
          <w:iCs/>
          <w:noProof/>
          <w:sz w:val="24"/>
          <w:szCs w:val="24"/>
        </w:rPr>
        <w:t>Lumpuh dalam Cengkeraman Cukong: Televisi dan Pemberitaan UU Cipta Kerja</w:t>
      </w:r>
      <w:r w:rsidRPr="00712A1C">
        <w:rPr>
          <w:noProof/>
          <w:sz w:val="24"/>
          <w:szCs w:val="24"/>
        </w:rPr>
        <w:t>. Https://Www.Remotivi.or.Id/Headline/Esai/643.</w:t>
      </w:r>
    </w:p>
    <w:p w14:paraId="40DFFE8F" w14:textId="77777777" w:rsidR="00712A1C" w:rsidRPr="00712A1C" w:rsidRDefault="00712A1C" w:rsidP="00712A1C">
      <w:pPr>
        <w:adjustRightInd w:val="0"/>
        <w:ind w:left="480" w:hanging="480"/>
        <w:rPr>
          <w:noProof/>
          <w:sz w:val="24"/>
          <w:szCs w:val="24"/>
        </w:rPr>
      </w:pPr>
      <w:r w:rsidRPr="00712A1C">
        <w:rPr>
          <w:noProof/>
          <w:sz w:val="24"/>
          <w:szCs w:val="24"/>
        </w:rPr>
        <w:t xml:space="preserve">Hidayah, S. M., &amp; Riauan, M. A. I. (2022). ANALISIS FRAMING KEBIJAKAN PEMERINTAH TETANG RENCANA PEMBELAJARAN TATAP MUKA DI MEDIA ONLINE CNN INDONESIA. </w:t>
      </w:r>
      <w:r w:rsidRPr="00712A1C">
        <w:rPr>
          <w:i/>
          <w:iCs/>
          <w:noProof/>
          <w:sz w:val="24"/>
          <w:szCs w:val="24"/>
        </w:rPr>
        <w:t>Medium</w:t>
      </w:r>
      <w:r w:rsidRPr="00712A1C">
        <w:rPr>
          <w:noProof/>
          <w:sz w:val="24"/>
          <w:szCs w:val="24"/>
        </w:rPr>
        <w:t xml:space="preserve">, </w:t>
      </w:r>
      <w:r w:rsidRPr="00712A1C">
        <w:rPr>
          <w:i/>
          <w:iCs/>
          <w:noProof/>
          <w:sz w:val="24"/>
          <w:szCs w:val="24"/>
        </w:rPr>
        <w:t>9</w:t>
      </w:r>
      <w:r w:rsidRPr="00712A1C">
        <w:rPr>
          <w:noProof/>
          <w:sz w:val="24"/>
          <w:szCs w:val="24"/>
        </w:rPr>
        <w:t>(2), 167–184. https://doi.org/10.25299/medium.2021.vol9(2).8519</w:t>
      </w:r>
    </w:p>
    <w:p w14:paraId="6C357C41" w14:textId="77777777" w:rsidR="00712A1C" w:rsidRPr="00712A1C" w:rsidRDefault="00712A1C" w:rsidP="00712A1C">
      <w:pPr>
        <w:adjustRightInd w:val="0"/>
        <w:ind w:left="480" w:hanging="480"/>
        <w:rPr>
          <w:noProof/>
          <w:sz w:val="24"/>
          <w:szCs w:val="24"/>
        </w:rPr>
      </w:pPr>
      <w:r w:rsidRPr="00712A1C">
        <w:rPr>
          <w:i/>
          <w:iCs/>
          <w:noProof/>
          <w:sz w:val="24"/>
          <w:szCs w:val="24"/>
        </w:rPr>
        <w:t>Indonesia Events of 2020</w:t>
      </w:r>
      <w:r w:rsidRPr="00712A1C">
        <w:rPr>
          <w:noProof/>
          <w:sz w:val="24"/>
          <w:szCs w:val="24"/>
        </w:rPr>
        <w:t>. (2021). Https://Www.Hrw.Org/World-Report/2021/Country-Chapters/Indonesia#5b498e.</w:t>
      </w:r>
    </w:p>
    <w:p w14:paraId="5AECAE51" w14:textId="77777777" w:rsidR="00712A1C" w:rsidRPr="00712A1C" w:rsidRDefault="00712A1C" w:rsidP="00712A1C">
      <w:pPr>
        <w:adjustRightInd w:val="0"/>
        <w:ind w:left="480" w:hanging="480"/>
        <w:rPr>
          <w:noProof/>
          <w:sz w:val="24"/>
          <w:szCs w:val="24"/>
        </w:rPr>
      </w:pPr>
      <w:r w:rsidRPr="00712A1C">
        <w:rPr>
          <w:noProof/>
          <w:sz w:val="24"/>
          <w:szCs w:val="24"/>
        </w:rPr>
        <w:t xml:space="preserve">Jaya, D. E., &amp; Syam, H. (2019). Analisis Framing Pemberitaan Kasus Korupsi E-KTP Oleh Setya Novanto di Cnnindonesia.com dan Viva.co.id. </w:t>
      </w:r>
      <w:r w:rsidRPr="00712A1C">
        <w:rPr>
          <w:i/>
          <w:iCs/>
          <w:noProof/>
          <w:sz w:val="24"/>
          <w:szCs w:val="24"/>
        </w:rPr>
        <w:t>Jurnal Ilmiah Mahasiswa FISIP Unsyiah</w:t>
      </w:r>
      <w:r w:rsidRPr="00712A1C">
        <w:rPr>
          <w:noProof/>
          <w:sz w:val="24"/>
          <w:szCs w:val="24"/>
        </w:rPr>
        <w:t xml:space="preserve">, </w:t>
      </w:r>
      <w:r w:rsidRPr="00712A1C">
        <w:rPr>
          <w:i/>
          <w:iCs/>
          <w:noProof/>
          <w:sz w:val="24"/>
          <w:szCs w:val="24"/>
        </w:rPr>
        <w:t>4</w:t>
      </w:r>
      <w:r w:rsidRPr="00712A1C">
        <w:rPr>
          <w:noProof/>
          <w:sz w:val="24"/>
          <w:szCs w:val="24"/>
        </w:rPr>
        <w:t>(3).</w:t>
      </w:r>
    </w:p>
    <w:p w14:paraId="44E8380F" w14:textId="77777777" w:rsidR="00712A1C" w:rsidRPr="00712A1C" w:rsidRDefault="00712A1C" w:rsidP="00712A1C">
      <w:pPr>
        <w:adjustRightInd w:val="0"/>
        <w:ind w:left="480" w:hanging="480"/>
        <w:rPr>
          <w:noProof/>
          <w:sz w:val="24"/>
          <w:szCs w:val="24"/>
        </w:rPr>
      </w:pPr>
      <w:r w:rsidRPr="00712A1C">
        <w:rPr>
          <w:noProof/>
          <w:sz w:val="24"/>
          <w:szCs w:val="24"/>
        </w:rPr>
        <w:t xml:space="preserve">Junius Fernando, Z., Pujiyono, Rozah, U., &amp; Rochaeti, N. (2022). The freedom of expression in Indonesia. </w:t>
      </w:r>
      <w:r w:rsidRPr="00712A1C">
        <w:rPr>
          <w:i/>
          <w:iCs/>
          <w:noProof/>
          <w:sz w:val="24"/>
          <w:szCs w:val="24"/>
        </w:rPr>
        <w:t>Cogent Social Sciences</w:t>
      </w:r>
      <w:r w:rsidRPr="00712A1C">
        <w:rPr>
          <w:noProof/>
          <w:sz w:val="24"/>
          <w:szCs w:val="24"/>
        </w:rPr>
        <w:t xml:space="preserve">, </w:t>
      </w:r>
      <w:r w:rsidRPr="00712A1C">
        <w:rPr>
          <w:i/>
          <w:iCs/>
          <w:noProof/>
          <w:sz w:val="24"/>
          <w:szCs w:val="24"/>
        </w:rPr>
        <w:t>8</w:t>
      </w:r>
      <w:r w:rsidRPr="00712A1C">
        <w:rPr>
          <w:noProof/>
          <w:sz w:val="24"/>
          <w:szCs w:val="24"/>
        </w:rPr>
        <w:t>(1). https://doi.org/10.1080/23311886.2022.2103944</w:t>
      </w:r>
    </w:p>
    <w:p w14:paraId="1BBB811A" w14:textId="77777777" w:rsidR="00712A1C" w:rsidRPr="00712A1C" w:rsidRDefault="00712A1C" w:rsidP="00712A1C">
      <w:pPr>
        <w:adjustRightInd w:val="0"/>
        <w:ind w:left="480" w:hanging="480"/>
        <w:rPr>
          <w:noProof/>
          <w:sz w:val="24"/>
          <w:szCs w:val="24"/>
        </w:rPr>
      </w:pPr>
      <w:r w:rsidRPr="00712A1C">
        <w:rPr>
          <w:noProof/>
          <w:sz w:val="24"/>
          <w:szCs w:val="24"/>
        </w:rPr>
        <w:t xml:space="preserve">Kusnadi, I. H., &amp; Dian Hikmawan, M. (2020). Digital Cohesion in Era of Pandemic COVID-19 in Indonesia. </w:t>
      </w:r>
      <w:r w:rsidRPr="00712A1C">
        <w:rPr>
          <w:i/>
          <w:iCs/>
          <w:noProof/>
          <w:sz w:val="24"/>
          <w:szCs w:val="24"/>
        </w:rPr>
        <w:t>International Journal of Engineering Research and Technology</w:t>
      </w:r>
      <w:r w:rsidRPr="00712A1C">
        <w:rPr>
          <w:noProof/>
          <w:sz w:val="24"/>
          <w:szCs w:val="24"/>
        </w:rPr>
        <w:t xml:space="preserve">, </w:t>
      </w:r>
      <w:r w:rsidRPr="00712A1C">
        <w:rPr>
          <w:i/>
          <w:iCs/>
          <w:noProof/>
          <w:sz w:val="24"/>
          <w:szCs w:val="24"/>
        </w:rPr>
        <w:t>13</w:t>
      </w:r>
      <w:r w:rsidRPr="00712A1C">
        <w:rPr>
          <w:noProof/>
          <w:sz w:val="24"/>
          <w:szCs w:val="24"/>
        </w:rPr>
        <w:t>(7), 1775. https://doi.org/10.37624/IJERT/13.7.2020.1775-1779</w:t>
      </w:r>
    </w:p>
    <w:p w14:paraId="03547A45" w14:textId="77777777" w:rsidR="00712A1C" w:rsidRPr="00712A1C" w:rsidRDefault="00712A1C" w:rsidP="00712A1C">
      <w:pPr>
        <w:adjustRightInd w:val="0"/>
        <w:ind w:left="480" w:hanging="480"/>
        <w:rPr>
          <w:noProof/>
          <w:sz w:val="24"/>
          <w:szCs w:val="24"/>
        </w:rPr>
      </w:pPr>
      <w:r w:rsidRPr="00712A1C">
        <w:rPr>
          <w:noProof/>
          <w:sz w:val="24"/>
          <w:szCs w:val="24"/>
        </w:rPr>
        <w:t xml:space="preserve">Launa, L. (2020). ROBERT ENTMAN FRAMING ANALYSIS OF PRABOWO SUBIANTO’S IMAGE IN REPUBLIKA.CO.ID MARCH – APRIL 2019 EDITION. </w:t>
      </w:r>
      <w:r w:rsidRPr="00712A1C">
        <w:rPr>
          <w:i/>
          <w:iCs/>
          <w:noProof/>
          <w:sz w:val="24"/>
          <w:szCs w:val="24"/>
        </w:rPr>
        <w:t>Diakom : Jurnal Media Dan Komunikasi</w:t>
      </w:r>
      <w:r w:rsidRPr="00712A1C">
        <w:rPr>
          <w:noProof/>
          <w:sz w:val="24"/>
          <w:szCs w:val="24"/>
        </w:rPr>
        <w:t xml:space="preserve">, </w:t>
      </w:r>
      <w:r w:rsidRPr="00712A1C">
        <w:rPr>
          <w:i/>
          <w:iCs/>
          <w:noProof/>
          <w:sz w:val="24"/>
          <w:szCs w:val="24"/>
        </w:rPr>
        <w:t>3</w:t>
      </w:r>
      <w:r w:rsidRPr="00712A1C">
        <w:rPr>
          <w:noProof/>
          <w:sz w:val="24"/>
          <w:szCs w:val="24"/>
        </w:rPr>
        <w:t>(1), 50–64. https://doi.org/10.17933/diakom.v3i1.57</w:t>
      </w:r>
    </w:p>
    <w:p w14:paraId="5AE368E7" w14:textId="77777777" w:rsidR="00712A1C" w:rsidRPr="00712A1C" w:rsidRDefault="00712A1C" w:rsidP="00712A1C">
      <w:pPr>
        <w:adjustRightInd w:val="0"/>
        <w:ind w:left="480" w:hanging="480"/>
        <w:rPr>
          <w:noProof/>
          <w:sz w:val="24"/>
          <w:szCs w:val="24"/>
        </w:rPr>
      </w:pPr>
      <w:r w:rsidRPr="00712A1C">
        <w:rPr>
          <w:noProof/>
          <w:sz w:val="24"/>
          <w:szCs w:val="24"/>
        </w:rPr>
        <w:t xml:space="preserve">Leliana, I., Herry, H., Suratriadi, P., &amp; Enrieco, E. (2021). Analisis Framing Model Robert Entman tentang Pemberitaan Kasus Korupsi Bansos Juliari Batubara di Kompas.com dan BBCIndonesia.com. </w:t>
      </w:r>
      <w:r w:rsidRPr="00712A1C">
        <w:rPr>
          <w:i/>
          <w:iCs/>
          <w:noProof/>
          <w:sz w:val="24"/>
          <w:szCs w:val="24"/>
        </w:rPr>
        <w:t>Cakrawala - Jurnal Humaniora</w:t>
      </w:r>
      <w:r w:rsidRPr="00712A1C">
        <w:rPr>
          <w:noProof/>
          <w:sz w:val="24"/>
          <w:szCs w:val="24"/>
        </w:rPr>
        <w:t xml:space="preserve">, </w:t>
      </w:r>
      <w:r w:rsidRPr="00712A1C">
        <w:rPr>
          <w:i/>
          <w:iCs/>
          <w:noProof/>
          <w:sz w:val="24"/>
          <w:szCs w:val="24"/>
        </w:rPr>
        <w:t>21</w:t>
      </w:r>
      <w:r w:rsidRPr="00712A1C">
        <w:rPr>
          <w:noProof/>
          <w:sz w:val="24"/>
          <w:szCs w:val="24"/>
        </w:rPr>
        <w:t>(1), 60–67. https://doi.org/10.31294/jc.v21i1.10042</w:t>
      </w:r>
    </w:p>
    <w:p w14:paraId="613C5CD4" w14:textId="77777777" w:rsidR="00712A1C" w:rsidRPr="00712A1C" w:rsidRDefault="00712A1C" w:rsidP="00712A1C">
      <w:pPr>
        <w:adjustRightInd w:val="0"/>
        <w:ind w:left="480" w:hanging="480"/>
        <w:rPr>
          <w:noProof/>
          <w:sz w:val="24"/>
          <w:szCs w:val="24"/>
        </w:rPr>
      </w:pPr>
      <w:r w:rsidRPr="00712A1C">
        <w:rPr>
          <w:noProof/>
          <w:sz w:val="24"/>
          <w:szCs w:val="24"/>
        </w:rPr>
        <w:t xml:space="preserve">Li, Y., Shi, H., &amp; Zhou, Y. (2021). The influence of the media on government decisions: Evidence from IPOs in China. </w:t>
      </w:r>
      <w:r w:rsidRPr="00712A1C">
        <w:rPr>
          <w:i/>
          <w:iCs/>
          <w:noProof/>
          <w:sz w:val="24"/>
          <w:szCs w:val="24"/>
        </w:rPr>
        <w:t>Journal of Corporate Finance</w:t>
      </w:r>
      <w:r w:rsidRPr="00712A1C">
        <w:rPr>
          <w:noProof/>
          <w:sz w:val="24"/>
          <w:szCs w:val="24"/>
        </w:rPr>
        <w:t xml:space="preserve">, </w:t>
      </w:r>
      <w:r w:rsidRPr="00712A1C">
        <w:rPr>
          <w:i/>
          <w:iCs/>
          <w:noProof/>
          <w:sz w:val="24"/>
          <w:szCs w:val="24"/>
        </w:rPr>
        <w:t>70</w:t>
      </w:r>
      <w:r w:rsidRPr="00712A1C">
        <w:rPr>
          <w:noProof/>
          <w:sz w:val="24"/>
          <w:szCs w:val="24"/>
        </w:rPr>
        <w:t>, 102056. https://doi.org/10.1016/j.jcorpfin.2021.102056</w:t>
      </w:r>
    </w:p>
    <w:p w14:paraId="63C22BF9" w14:textId="77777777" w:rsidR="00712A1C" w:rsidRPr="00712A1C" w:rsidRDefault="00712A1C" w:rsidP="00712A1C">
      <w:pPr>
        <w:adjustRightInd w:val="0"/>
        <w:ind w:left="480" w:hanging="480"/>
        <w:rPr>
          <w:noProof/>
          <w:sz w:val="24"/>
          <w:szCs w:val="24"/>
        </w:rPr>
      </w:pPr>
      <w:r w:rsidRPr="00712A1C">
        <w:rPr>
          <w:noProof/>
          <w:sz w:val="24"/>
          <w:szCs w:val="24"/>
        </w:rPr>
        <w:t xml:space="preserve">Lyu, Z., &amp; Takikawa, H. (2022). Media framing and expression of anti-China sentiment in COVID-19-related news discourse: An analysis using deep learning methods. </w:t>
      </w:r>
      <w:r w:rsidRPr="00712A1C">
        <w:rPr>
          <w:i/>
          <w:iCs/>
          <w:noProof/>
          <w:sz w:val="24"/>
          <w:szCs w:val="24"/>
        </w:rPr>
        <w:t>Heliyon</w:t>
      </w:r>
      <w:r w:rsidRPr="00712A1C">
        <w:rPr>
          <w:noProof/>
          <w:sz w:val="24"/>
          <w:szCs w:val="24"/>
        </w:rPr>
        <w:t xml:space="preserve">, </w:t>
      </w:r>
      <w:r w:rsidRPr="00712A1C">
        <w:rPr>
          <w:i/>
          <w:iCs/>
          <w:noProof/>
          <w:sz w:val="24"/>
          <w:szCs w:val="24"/>
        </w:rPr>
        <w:t>8</w:t>
      </w:r>
      <w:r w:rsidRPr="00712A1C">
        <w:rPr>
          <w:noProof/>
          <w:sz w:val="24"/>
          <w:szCs w:val="24"/>
        </w:rPr>
        <w:t>(8), e10419. https://doi.org/10.1016/j.heliyon.2022.e10419</w:t>
      </w:r>
    </w:p>
    <w:p w14:paraId="2B1DCC12" w14:textId="77777777" w:rsidR="00712A1C" w:rsidRPr="00712A1C" w:rsidRDefault="00712A1C" w:rsidP="00712A1C">
      <w:pPr>
        <w:adjustRightInd w:val="0"/>
        <w:ind w:left="480" w:hanging="480"/>
        <w:rPr>
          <w:noProof/>
          <w:sz w:val="24"/>
          <w:szCs w:val="24"/>
        </w:rPr>
      </w:pPr>
      <w:r w:rsidRPr="00712A1C">
        <w:rPr>
          <w:noProof/>
          <w:sz w:val="24"/>
          <w:szCs w:val="24"/>
        </w:rPr>
        <w:t xml:space="preserve">McWilliams, E. (2018). </w:t>
      </w:r>
      <w:r w:rsidRPr="00712A1C">
        <w:rPr>
          <w:i/>
          <w:iCs/>
          <w:noProof/>
          <w:sz w:val="24"/>
          <w:szCs w:val="24"/>
        </w:rPr>
        <w:t>Democracy in Indonesia: A Progress Report</w:t>
      </w:r>
      <w:r w:rsidRPr="00712A1C">
        <w:rPr>
          <w:noProof/>
          <w:sz w:val="24"/>
          <w:szCs w:val="24"/>
        </w:rPr>
        <w:t>. Https://Afsa.Org/Democracy-Indonesia-Progress-Report.</w:t>
      </w:r>
    </w:p>
    <w:p w14:paraId="312A957F" w14:textId="77777777" w:rsidR="00712A1C" w:rsidRPr="00712A1C" w:rsidRDefault="00712A1C" w:rsidP="00712A1C">
      <w:pPr>
        <w:adjustRightInd w:val="0"/>
        <w:ind w:left="480" w:hanging="480"/>
        <w:rPr>
          <w:noProof/>
          <w:sz w:val="24"/>
          <w:szCs w:val="24"/>
        </w:rPr>
      </w:pPr>
      <w:r w:rsidRPr="00712A1C">
        <w:rPr>
          <w:noProof/>
          <w:sz w:val="24"/>
          <w:szCs w:val="24"/>
        </w:rPr>
        <w:t xml:space="preserve">Moernaut, R., Mast, J., &amp; Temmerman, M. (2019). All climate stories worth telling. Salience and positionality at the intersection of news values and frames. </w:t>
      </w:r>
      <w:r w:rsidRPr="00712A1C">
        <w:rPr>
          <w:i/>
          <w:iCs/>
          <w:noProof/>
          <w:sz w:val="24"/>
          <w:szCs w:val="24"/>
        </w:rPr>
        <w:t>Discourse, Context &amp; Media</w:t>
      </w:r>
      <w:r w:rsidRPr="00712A1C">
        <w:rPr>
          <w:noProof/>
          <w:sz w:val="24"/>
          <w:szCs w:val="24"/>
        </w:rPr>
        <w:t xml:space="preserve">, </w:t>
      </w:r>
      <w:r w:rsidRPr="00712A1C">
        <w:rPr>
          <w:i/>
          <w:iCs/>
          <w:noProof/>
          <w:sz w:val="24"/>
          <w:szCs w:val="24"/>
        </w:rPr>
        <w:t>28</w:t>
      </w:r>
      <w:r w:rsidRPr="00712A1C">
        <w:rPr>
          <w:noProof/>
          <w:sz w:val="24"/>
          <w:szCs w:val="24"/>
        </w:rPr>
        <w:t>, 93–111. https://doi.org/10.1016/j.dcm.2018.10.004</w:t>
      </w:r>
    </w:p>
    <w:p w14:paraId="49B60380" w14:textId="77777777" w:rsidR="00712A1C" w:rsidRPr="00712A1C" w:rsidRDefault="00712A1C" w:rsidP="00712A1C">
      <w:pPr>
        <w:adjustRightInd w:val="0"/>
        <w:ind w:left="480" w:hanging="480"/>
        <w:rPr>
          <w:noProof/>
          <w:sz w:val="24"/>
          <w:szCs w:val="24"/>
        </w:rPr>
      </w:pPr>
      <w:r w:rsidRPr="00712A1C">
        <w:rPr>
          <w:noProof/>
          <w:sz w:val="24"/>
          <w:szCs w:val="24"/>
        </w:rPr>
        <w:t xml:space="preserve">Nasution, L. (2020). Hak Kebebasan Berpendapat dan Berekspresi dalam Ruang Publik di Era Digital. </w:t>
      </w:r>
      <w:r w:rsidRPr="00712A1C">
        <w:rPr>
          <w:i/>
          <w:iCs/>
          <w:noProof/>
          <w:sz w:val="24"/>
          <w:szCs w:val="24"/>
        </w:rPr>
        <w:t>’ADALAH</w:t>
      </w:r>
      <w:r w:rsidRPr="00712A1C">
        <w:rPr>
          <w:noProof/>
          <w:sz w:val="24"/>
          <w:szCs w:val="24"/>
        </w:rPr>
        <w:t xml:space="preserve">, </w:t>
      </w:r>
      <w:r w:rsidRPr="00712A1C">
        <w:rPr>
          <w:i/>
          <w:iCs/>
          <w:noProof/>
          <w:sz w:val="24"/>
          <w:szCs w:val="24"/>
        </w:rPr>
        <w:t>4</w:t>
      </w:r>
      <w:r w:rsidRPr="00712A1C">
        <w:rPr>
          <w:noProof/>
          <w:sz w:val="24"/>
          <w:szCs w:val="24"/>
        </w:rPr>
        <w:t>(3). https://doi.org/10.15408/adalah.v4i3.16200</w:t>
      </w:r>
    </w:p>
    <w:p w14:paraId="66B12196" w14:textId="77777777" w:rsidR="00712A1C" w:rsidRPr="00712A1C" w:rsidRDefault="00712A1C" w:rsidP="00712A1C">
      <w:pPr>
        <w:adjustRightInd w:val="0"/>
        <w:ind w:left="480" w:hanging="480"/>
        <w:rPr>
          <w:noProof/>
          <w:sz w:val="24"/>
          <w:szCs w:val="24"/>
        </w:rPr>
      </w:pPr>
      <w:r w:rsidRPr="00712A1C">
        <w:rPr>
          <w:noProof/>
          <w:sz w:val="24"/>
          <w:szCs w:val="24"/>
        </w:rPr>
        <w:t xml:space="preserve">Ross Tapsell. (2015). Indonesia’s Media Oligarchy and the “Jokowi Phenomenon.” </w:t>
      </w:r>
      <w:r w:rsidRPr="00712A1C">
        <w:rPr>
          <w:i/>
          <w:iCs/>
          <w:noProof/>
          <w:sz w:val="24"/>
          <w:szCs w:val="24"/>
        </w:rPr>
        <w:t>Indonesia</w:t>
      </w:r>
      <w:r w:rsidRPr="00712A1C">
        <w:rPr>
          <w:noProof/>
          <w:sz w:val="24"/>
          <w:szCs w:val="24"/>
        </w:rPr>
        <w:t xml:space="preserve">, </w:t>
      </w:r>
      <w:r w:rsidRPr="00712A1C">
        <w:rPr>
          <w:i/>
          <w:iCs/>
          <w:noProof/>
          <w:sz w:val="24"/>
          <w:szCs w:val="24"/>
        </w:rPr>
        <w:t>99</w:t>
      </w:r>
      <w:r w:rsidRPr="00712A1C">
        <w:rPr>
          <w:noProof/>
          <w:sz w:val="24"/>
          <w:szCs w:val="24"/>
        </w:rPr>
        <w:t>, 29. https://doi.org/10.5728/indonesia.99.0029</w:t>
      </w:r>
    </w:p>
    <w:p w14:paraId="34625A66" w14:textId="77777777" w:rsidR="00712A1C" w:rsidRPr="00712A1C" w:rsidRDefault="00712A1C" w:rsidP="00712A1C">
      <w:pPr>
        <w:adjustRightInd w:val="0"/>
        <w:ind w:left="480" w:hanging="480"/>
        <w:rPr>
          <w:noProof/>
          <w:sz w:val="24"/>
          <w:szCs w:val="24"/>
        </w:rPr>
      </w:pPr>
      <w:r w:rsidRPr="00712A1C">
        <w:rPr>
          <w:noProof/>
          <w:sz w:val="24"/>
          <w:szCs w:val="24"/>
        </w:rPr>
        <w:t xml:space="preserve">Sukmayadi, V. (2019). The Dynamics of Media Landscape and Media Policy in Indonesia. </w:t>
      </w:r>
      <w:r w:rsidRPr="00712A1C">
        <w:rPr>
          <w:i/>
          <w:iCs/>
          <w:noProof/>
          <w:sz w:val="24"/>
          <w:szCs w:val="24"/>
        </w:rPr>
        <w:t>Asia Pacific Media Educator</w:t>
      </w:r>
      <w:r w:rsidRPr="00712A1C">
        <w:rPr>
          <w:noProof/>
          <w:sz w:val="24"/>
          <w:szCs w:val="24"/>
        </w:rPr>
        <w:t xml:space="preserve">, </w:t>
      </w:r>
      <w:r w:rsidRPr="00712A1C">
        <w:rPr>
          <w:i/>
          <w:iCs/>
          <w:noProof/>
          <w:sz w:val="24"/>
          <w:szCs w:val="24"/>
        </w:rPr>
        <w:t>29</w:t>
      </w:r>
      <w:r w:rsidRPr="00712A1C">
        <w:rPr>
          <w:noProof/>
          <w:sz w:val="24"/>
          <w:szCs w:val="24"/>
        </w:rPr>
        <w:t>(1), 58–67. https://doi.org/10.1177/1326365X19844853</w:t>
      </w:r>
    </w:p>
    <w:p w14:paraId="3C32CBE7" w14:textId="77777777" w:rsidR="00712A1C" w:rsidRPr="00712A1C" w:rsidRDefault="00712A1C" w:rsidP="00712A1C">
      <w:pPr>
        <w:adjustRightInd w:val="0"/>
        <w:ind w:left="480" w:hanging="480"/>
        <w:rPr>
          <w:noProof/>
          <w:sz w:val="24"/>
          <w:szCs w:val="24"/>
        </w:rPr>
      </w:pPr>
      <w:r w:rsidRPr="00712A1C">
        <w:rPr>
          <w:noProof/>
          <w:sz w:val="24"/>
          <w:szCs w:val="24"/>
        </w:rPr>
        <w:t xml:space="preserve">Wijoyo, S. G. (2023). </w:t>
      </w:r>
      <w:r w:rsidRPr="00712A1C">
        <w:rPr>
          <w:i/>
          <w:iCs/>
          <w:noProof/>
          <w:sz w:val="24"/>
          <w:szCs w:val="24"/>
        </w:rPr>
        <w:t>Analisis Framing Robert Entman Tentang Kasus Kejahatan Anak Di Bawah Umur</w:t>
      </w:r>
      <w:r w:rsidRPr="00712A1C">
        <w:rPr>
          <w:noProof/>
          <w:sz w:val="24"/>
          <w:szCs w:val="24"/>
        </w:rPr>
        <w:t xml:space="preserve">. </w:t>
      </w:r>
      <w:r w:rsidRPr="00712A1C">
        <w:rPr>
          <w:i/>
          <w:iCs/>
          <w:noProof/>
          <w:sz w:val="24"/>
          <w:szCs w:val="24"/>
        </w:rPr>
        <w:t>2</w:t>
      </w:r>
      <w:r w:rsidRPr="00712A1C">
        <w:rPr>
          <w:noProof/>
          <w:sz w:val="24"/>
          <w:szCs w:val="24"/>
        </w:rPr>
        <w:t>(1), 47–53.</w:t>
      </w:r>
    </w:p>
    <w:p w14:paraId="03C53663" w14:textId="77777777" w:rsidR="00712A1C" w:rsidRPr="00712A1C" w:rsidRDefault="00712A1C" w:rsidP="00712A1C">
      <w:pPr>
        <w:adjustRightInd w:val="0"/>
        <w:ind w:left="480" w:hanging="480"/>
        <w:rPr>
          <w:noProof/>
          <w:sz w:val="24"/>
          <w:szCs w:val="24"/>
        </w:rPr>
      </w:pPr>
      <w:r w:rsidRPr="00712A1C">
        <w:rPr>
          <w:noProof/>
          <w:sz w:val="24"/>
          <w:szCs w:val="24"/>
        </w:rPr>
        <w:t xml:space="preserve">Wiratma, M. (2021). Ancaman Kebebasan Pers di Era Internet. Media Indonesia. </w:t>
      </w:r>
      <w:r w:rsidRPr="00712A1C">
        <w:rPr>
          <w:i/>
          <w:iCs/>
          <w:noProof/>
          <w:sz w:val="24"/>
          <w:szCs w:val="24"/>
        </w:rPr>
        <w:t>Https://Mediaindonesia.Com/Opini/404360/Ancaman-Kebebasan-Pers-Di-Era-Internet</w:t>
      </w:r>
      <w:r w:rsidRPr="00712A1C">
        <w:rPr>
          <w:noProof/>
          <w:sz w:val="24"/>
          <w:szCs w:val="24"/>
        </w:rPr>
        <w:t>.</w:t>
      </w:r>
    </w:p>
    <w:p w14:paraId="3FC422CC" w14:textId="77777777" w:rsidR="00712A1C" w:rsidRPr="00712A1C" w:rsidRDefault="00712A1C" w:rsidP="00712A1C">
      <w:pPr>
        <w:adjustRightInd w:val="0"/>
        <w:ind w:left="480" w:hanging="480"/>
        <w:rPr>
          <w:noProof/>
          <w:sz w:val="24"/>
          <w:szCs w:val="24"/>
        </w:rPr>
      </w:pPr>
      <w:r w:rsidRPr="00712A1C">
        <w:rPr>
          <w:noProof/>
          <w:sz w:val="24"/>
          <w:szCs w:val="24"/>
        </w:rPr>
        <w:lastRenderedPageBreak/>
        <w:t xml:space="preserve">Wong, E. (2019). How Indonesians embrace the digital world. </w:t>
      </w:r>
      <w:r w:rsidRPr="00712A1C">
        <w:rPr>
          <w:i/>
          <w:iCs/>
          <w:noProof/>
          <w:sz w:val="24"/>
          <w:szCs w:val="24"/>
        </w:rPr>
        <w:t>Https://Www.Thejakartapost.Com/Academia/2019/03/18/How-Indonesians-Embrace-the-Digital-World.Html</w:t>
      </w:r>
      <w:r w:rsidRPr="00712A1C">
        <w:rPr>
          <w:noProof/>
          <w:sz w:val="24"/>
          <w:szCs w:val="24"/>
        </w:rPr>
        <w:t>.</w:t>
      </w:r>
    </w:p>
    <w:p w14:paraId="6277B3BD" w14:textId="77777777" w:rsidR="00712A1C" w:rsidRPr="00712A1C" w:rsidRDefault="00712A1C" w:rsidP="00712A1C">
      <w:pPr>
        <w:adjustRightInd w:val="0"/>
        <w:ind w:left="480" w:hanging="480"/>
        <w:rPr>
          <w:noProof/>
          <w:sz w:val="24"/>
        </w:rPr>
      </w:pPr>
      <w:r w:rsidRPr="00712A1C">
        <w:rPr>
          <w:noProof/>
          <w:sz w:val="24"/>
          <w:szCs w:val="24"/>
        </w:rPr>
        <w:t xml:space="preserve">Yu, Y., &amp; Chi, J. (2021). Political embeddedness, media positioning and corporate social responsibility: Evidence from China. </w:t>
      </w:r>
      <w:r w:rsidRPr="00712A1C">
        <w:rPr>
          <w:i/>
          <w:iCs/>
          <w:noProof/>
          <w:sz w:val="24"/>
          <w:szCs w:val="24"/>
        </w:rPr>
        <w:t>Emerging Markets Review</w:t>
      </w:r>
      <w:r w:rsidRPr="00712A1C">
        <w:rPr>
          <w:noProof/>
          <w:sz w:val="24"/>
          <w:szCs w:val="24"/>
        </w:rPr>
        <w:t xml:space="preserve">, </w:t>
      </w:r>
      <w:r w:rsidRPr="00712A1C">
        <w:rPr>
          <w:i/>
          <w:iCs/>
          <w:noProof/>
          <w:sz w:val="24"/>
          <w:szCs w:val="24"/>
        </w:rPr>
        <w:t>47</w:t>
      </w:r>
      <w:r w:rsidRPr="00712A1C">
        <w:rPr>
          <w:noProof/>
          <w:sz w:val="24"/>
          <w:szCs w:val="24"/>
        </w:rPr>
        <w:t>, 100799. https://doi.org/10.1016/j.ememar.2021.100799</w:t>
      </w:r>
    </w:p>
    <w:p w14:paraId="5F9FE932" w14:textId="3F02D013" w:rsidR="00C40D03" w:rsidRDefault="00712A1C" w:rsidP="00982EB1">
      <w:pPr>
        <w:pStyle w:val="EndNoteBibliography"/>
        <w:ind w:left="720" w:hanging="578"/>
        <w:rPr>
          <w:rStyle w:val="Hyperlink"/>
        </w:rPr>
      </w:pPr>
      <w:r>
        <w:rPr>
          <w:rStyle w:val="Hyperlink"/>
        </w:rPr>
        <w:fldChar w:fldCharType="end"/>
      </w:r>
    </w:p>
    <w:p w14:paraId="74AE9785" w14:textId="77777777" w:rsidR="00C40D03" w:rsidRDefault="00C40D03" w:rsidP="00982EB1">
      <w:pPr>
        <w:pStyle w:val="EndNoteBibliography"/>
        <w:ind w:left="720" w:hanging="578"/>
        <w:rPr>
          <w:rStyle w:val="Hyperlink"/>
        </w:rPr>
      </w:pPr>
    </w:p>
    <w:p w14:paraId="022385DD" w14:textId="77777777" w:rsidR="00C40D03" w:rsidRPr="00FC3397" w:rsidRDefault="00C40D03" w:rsidP="00982EB1">
      <w:pPr>
        <w:pStyle w:val="EndNoteBibliography"/>
        <w:ind w:left="720" w:hanging="578"/>
      </w:pPr>
    </w:p>
    <w:p w14:paraId="23C35542" w14:textId="2D4ECF1F" w:rsidR="00D37DDA" w:rsidRDefault="00D37DDA" w:rsidP="00982EB1">
      <w:pPr>
        <w:pStyle w:val="BodyText"/>
        <w:spacing w:before="3" w:line="275" w:lineRule="exact"/>
        <w:ind w:left="100"/>
      </w:pPr>
    </w:p>
    <w:sectPr w:rsidR="00D37DDA">
      <w:footerReference w:type="default" r:id="rId12"/>
      <w:pgSz w:w="11910" w:h="16840"/>
      <w:pgMar w:top="1580" w:right="1320" w:bottom="1200" w:left="1340" w:header="0" w:footer="10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DF1B" w14:textId="77777777" w:rsidR="002844E8" w:rsidRDefault="002844E8">
      <w:r>
        <w:separator/>
      </w:r>
    </w:p>
  </w:endnote>
  <w:endnote w:type="continuationSeparator" w:id="0">
    <w:p w14:paraId="188281CC" w14:textId="77777777" w:rsidR="002844E8" w:rsidRDefault="0028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27C2" w14:textId="002BD9DA" w:rsidR="00D37DDA" w:rsidRDefault="00B37F6C">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12317FE0" wp14:editId="7D5D5251">
              <wp:simplePos x="0" y="0"/>
              <wp:positionH relativeFrom="page">
                <wp:posOffset>6538595</wp:posOffset>
              </wp:positionH>
              <wp:positionV relativeFrom="page">
                <wp:posOffset>9914255</wp:posOffset>
              </wp:positionV>
              <wp:extent cx="146685" cy="180975"/>
              <wp:effectExtent l="0" t="0" r="0" b="0"/>
              <wp:wrapNone/>
              <wp:docPr id="80845997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37DBC" w14:textId="77777777" w:rsidR="00D37DDA" w:rsidRDefault="00000000">
                          <w:pPr>
                            <w:spacing w:before="11"/>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17FE0" id="_x0000_t202" coordsize="21600,21600" o:spt="202" path="m,l,21600r21600,l21600,xe">
              <v:stroke joinstyle="miter"/>
              <v:path gradientshapeok="t" o:connecttype="rect"/>
            </v:shapetype>
            <v:shape id="Text Box 3" o:spid="_x0000_s1026" type="#_x0000_t202" style="position:absolute;margin-left:514.85pt;margin-top:780.65pt;width:11.5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" filled="f" stroked="f">
              <v:textbox inset="0,0,0,0">
                <w:txbxContent>
                  <w:p w14:paraId="10037DBC" w14:textId="77777777" w:rsidR="00D37DDA" w:rsidRDefault="00000000">
                    <w:pPr>
                      <w:spacing w:before="11"/>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F4E6" w14:textId="77777777" w:rsidR="002844E8" w:rsidRDefault="002844E8">
      <w:r>
        <w:separator/>
      </w:r>
    </w:p>
  </w:footnote>
  <w:footnote w:type="continuationSeparator" w:id="0">
    <w:p w14:paraId="1B8E3DD8" w14:textId="77777777" w:rsidR="002844E8" w:rsidRDefault="00284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D0420"/>
    <w:multiLevelType w:val="hybridMultilevel"/>
    <w:tmpl w:val="FE083378"/>
    <w:lvl w:ilvl="0" w:tplc="3809000F">
      <w:start w:val="1"/>
      <w:numFmt w:val="decimal"/>
      <w:lvlText w:val="%1."/>
      <w:lvlJc w:val="left"/>
      <w:pPr>
        <w:ind w:left="1429" w:hanging="360"/>
      </w:p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1" w15:restartNumberingAfterBreak="0">
    <w:nsid w:val="2722057A"/>
    <w:multiLevelType w:val="hybridMultilevel"/>
    <w:tmpl w:val="E814D3FE"/>
    <w:lvl w:ilvl="0" w:tplc="C63801B6">
      <w:start w:val="1"/>
      <w:numFmt w:val="decimal"/>
      <w:lvlText w:val="(%1)"/>
      <w:lvlJc w:val="left"/>
      <w:pPr>
        <w:ind w:left="1439" w:hanging="73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 w15:restartNumberingAfterBreak="0">
    <w:nsid w:val="7D980530"/>
    <w:multiLevelType w:val="hybridMultilevel"/>
    <w:tmpl w:val="1592ECAC"/>
    <w:lvl w:ilvl="0" w:tplc="803E400A">
      <w:start w:val="1"/>
      <w:numFmt w:val="decimal"/>
      <w:lvlText w:val="(%1)"/>
      <w:lvlJc w:val="left"/>
      <w:pPr>
        <w:ind w:left="5748" w:hanging="360"/>
      </w:pPr>
      <w:rPr>
        <w:rFonts w:hint="default"/>
      </w:rPr>
    </w:lvl>
    <w:lvl w:ilvl="1" w:tplc="1D1C306A" w:tentative="1">
      <w:start w:val="1"/>
      <w:numFmt w:val="lowerLetter"/>
      <w:lvlText w:val="%2."/>
      <w:lvlJc w:val="left"/>
      <w:pPr>
        <w:ind w:left="1440" w:hanging="360"/>
      </w:pPr>
    </w:lvl>
    <w:lvl w:ilvl="2" w:tplc="C60EAF36" w:tentative="1">
      <w:start w:val="1"/>
      <w:numFmt w:val="lowerRoman"/>
      <w:lvlText w:val="%3."/>
      <w:lvlJc w:val="right"/>
      <w:pPr>
        <w:ind w:left="2160" w:hanging="180"/>
      </w:pPr>
    </w:lvl>
    <w:lvl w:ilvl="3" w:tplc="517685C0" w:tentative="1">
      <w:start w:val="1"/>
      <w:numFmt w:val="decimal"/>
      <w:lvlText w:val="%4."/>
      <w:lvlJc w:val="left"/>
      <w:pPr>
        <w:ind w:left="2880" w:hanging="360"/>
      </w:pPr>
    </w:lvl>
    <w:lvl w:ilvl="4" w:tplc="8534878E" w:tentative="1">
      <w:start w:val="1"/>
      <w:numFmt w:val="lowerLetter"/>
      <w:lvlText w:val="%5."/>
      <w:lvlJc w:val="left"/>
      <w:pPr>
        <w:ind w:left="3600" w:hanging="360"/>
      </w:pPr>
    </w:lvl>
    <w:lvl w:ilvl="5" w:tplc="BCC095EC" w:tentative="1">
      <w:start w:val="1"/>
      <w:numFmt w:val="lowerRoman"/>
      <w:lvlText w:val="%6."/>
      <w:lvlJc w:val="right"/>
      <w:pPr>
        <w:ind w:left="4320" w:hanging="180"/>
      </w:pPr>
    </w:lvl>
    <w:lvl w:ilvl="6" w:tplc="23FAAFFA" w:tentative="1">
      <w:start w:val="1"/>
      <w:numFmt w:val="decimal"/>
      <w:lvlText w:val="%7."/>
      <w:lvlJc w:val="left"/>
      <w:pPr>
        <w:ind w:left="5040" w:hanging="360"/>
      </w:pPr>
    </w:lvl>
    <w:lvl w:ilvl="7" w:tplc="A1281A0C" w:tentative="1">
      <w:start w:val="1"/>
      <w:numFmt w:val="lowerLetter"/>
      <w:lvlText w:val="%8."/>
      <w:lvlJc w:val="left"/>
      <w:pPr>
        <w:ind w:left="5760" w:hanging="360"/>
      </w:pPr>
    </w:lvl>
    <w:lvl w:ilvl="8" w:tplc="A66CF196" w:tentative="1">
      <w:start w:val="1"/>
      <w:numFmt w:val="lowerRoman"/>
      <w:lvlText w:val="%9."/>
      <w:lvlJc w:val="right"/>
      <w:pPr>
        <w:ind w:left="6480" w:hanging="180"/>
      </w:pPr>
    </w:lvl>
  </w:abstractNum>
  <w:num w:numId="1" w16cid:durableId="727071968">
    <w:abstractNumId w:val="2"/>
  </w:num>
  <w:num w:numId="2" w16cid:durableId="1290935061">
    <w:abstractNumId w:val="0"/>
  </w:num>
  <w:num w:numId="3" w16cid:durableId="752317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DDA"/>
    <w:rsid w:val="001742DB"/>
    <w:rsid w:val="001D54C2"/>
    <w:rsid w:val="002572B2"/>
    <w:rsid w:val="00266CBA"/>
    <w:rsid w:val="002844E8"/>
    <w:rsid w:val="00385E0F"/>
    <w:rsid w:val="004413F7"/>
    <w:rsid w:val="00533D77"/>
    <w:rsid w:val="00712A1C"/>
    <w:rsid w:val="0087077E"/>
    <w:rsid w:val="0087411C"/>
    <w:rsid w:val="008A66FD"/>
    <w:rsid w:val="008E6301"/>
    <w:rsid w:val="008F0B90"/>
    <w:rsid w:val="009656D9"/>
    <w:rsid w:val="00982EB1"/>
    <w:rsid w:val="00A75F70"/>
    <w:rsid w:val="00B107AE"/>
    <w:rsid w:val="00B37F6C"/>
    <w:rsid w:val="00B73A04"/>
    <w:rsid w:val="00BE0CA4"/>
    <w:rsid w:val="00C40D03"/>
    <w:rsid w:val="00D37DDA"/>
    <w:rsid w:val="00D634B7"/>
    <w:rsid w:val="00D8500E"/>
    <w:rsid w:val="00F000D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555D"/>
  <w15:docId w15:val="{880D4E1C-C1A3-4483-B1BE-864DD5094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line="210" w:lineRule="exact"/>
      <w:ind w:left="110"/>
    </w:pPr>
  </w:style>
  <w:style w:type="table" w:styleId="PlainTable2">
    <w:name w:val="Plain Table 2"/>
    <w:basedOn w:val="TableNormal"/>
    <w:uiPriority w:val="42"/>
    <w:rsid w:val="00533D77"/>
    <w:pPr>
      <w:widowControl/>
      <w:autoSpaceDE/>
      <w:autoSpaceDN/>
    </w:pPr>
    <w:rPr>
      <w:rFonts w:ascii="Times New Roman" w:hAnsi="Times New Roman" w:cs="Times New Roman"/>
      <w:kern w:val="2"/>
      <w:sz w:val="24"/>
      <w:szCs w:val="24"/>
      <w:lang w:val="en-MY"/>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bsKeyBibli">
    <w:name w:val="AbsKeyBibli"/>
    <w:aliases w:val="ABS"/>
    <w:basedOn w:val="Normal"/>
    <w:rsid w:val="00D634B7"/>
    <w:pPr>
      <w:tabs>
        <w:tab w:val="left" w:pos="960"/>
      </w:tabs>
      <w:autoSpaceDE/>
      <w:autoSpaceDN/>
      <w:spacing w:after="200" w:line="200" w:lineRule="atLeast"/>
      <w:ind w:left="720" w:right="720"/>
      <w:jc w:val="both"/>
    </w:pPr>
    <w:rPr>
      <w:sz w:val="18"/>
      <w:szCs w:val="20"/>
      <w:lang w:val="en-GB"/>
    </w:rPr>
  </w:style>
  <w:style w:type="character" w:styleId="Hyperlink">
    <w:name w:val="Hyperlink"/>
    <w:basedOn w:val="DefaultParagraphFont"/>
    <w:uiPriority w:val="99"/>
    <w:unhideWhenUsed/>
    <w:rsid w:val="00D634B7"/>
    <w:rPr>
      <w:color w:val="0000FF" w:themeColor="hyperlink"/>
      <w:u w:val="single"/>
    </w:rPr>
  </w:style>
  <w:style w:type="paragraph" w:customStyle="1" w:styleId="EndNoteBibliography">
    <w:name w:val="EndNote Bibliography"/>
    <w:basedOn w:val="Normal"/>
    <w:link w:val="EndNoteBibliographyChar"/>
    <w:rsid w:val="00D634B7"/>
    <w:pPr>
      <w:widowControl/>
      <w:autoSpaceDE/>
      <w:autoSpaceDN/>
      <w:jc w:val="both"/>
    </w:pPr>
    <w:rPr>
      <w:noProof/>
      <w:sz w:val="24"/>
      <w:szCs w:val="24"/>
      <w:lang w:val="en-US"/>
    </w:rPr>
  </w:style>
  <w:style w:type="character" w:customStyle="1" w:styleId="EndNoteBibliographyChar">
    <w:name w:val="EndNote Bibliography Char"/>
    <w:basedOn w:val="DefaultParagraphFont"/>
    <w:link w:val="EndNoteBibliography"/>
    <w:rsid w:val="00D634B7"/>
    <w:rPr>
      <w:rFonts w:ascii="Times New Roman" w:eastAsia="Times New Roman" w:hAnsi="Times New Roman" w:cs="Times New Roman"/>
      <w:noProof/>
      <w:sz w:val="24"/>
      <w:szCs w:val="24"/>
    </w:rPr>
  </w:style>
  <w:style w:type="character" w:styleId="FollowedHyperlink">
    <w:name w:val="FollowedHyperlink"/>
    <w:basedOn w:val="DefaultParagraphFont"/>
    <w:uiPriority w:val="99"/>
    <w:semiHidden/>
    <w:unhideWhenUsed/>
    <w:rsid w:val="009656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SCOPUS\Bu%20Diana\Manuscript%20FA\New%20Data%20F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COPUS\Bu%20Diana\Manuscript%20FA\New%20Data%20F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972506561679789"/>
          <c:y val="8.7962962962962965E-2"/>
          <c:w val="0.71173337707786521"/>
          <c:h val="0.74138086905803446"/>
        </c:manualLayout>
      </c:layout>
      <c:barChart>
        <c:barDir val="bar"/>
        <c:grouping val="clustered"/>
        <c:varyColors val="0"/>
        <c:ser>
          <c:idx val="0"/>
          <c:order val="0"/>
          <c:tx>
            <c:strRef>
              <c:f>'news count_sources'!$B$243</c:f>
              <c:strCache>
                <c:ptCount val="1"/>
                <c:pt idx="0">
                  <c:v>Total</c:v>
                </c:pt>
              </c:strCache>
            </c:strRef>
          </c:tx>
          <c:spPr>
            <a:solidFill>
              <a:schemeClr val="accent1"/>
            </a:solidFill>
            <a:ln>
              <a:noFill/>
            </a:ln>
            <a:effectLst/>
          </c:spPr>
          <c:invertIfNegative val="0"/>
          <c:cat>
            <c:strRef>
              <c:f>'news count_sources'!$A$244:$A$247</c:f>
              <c:strCache>
                <c:ptCount val="4"/>
                <c:pt idx="0">
                  <c:v>Pemerintah</c:v>
                </c:pt>
                <c:pt idx="1">
                  <c:v>LSM</c:v>
                </c:pt>
                <c:pt idx="2">
                  <c:v>Ahli</c:v>
                </c:pt>
                <c:pt idx="3">
                  <c:v>Masyarakat</c:v>
                </c:pt>
              </c:strCache>
            </c:strRef>
          </c:cat>
          <c:val>
            <c:numRef>
              <c:f>'news count_sources'!$B$244:$B$247</c:f>
              <c:numCache>
                <c:formatCode>General</c:formatCode>
                <c:ptCount val="4"/>
                <c:pt idx="0">
                  <c:v>197</c:v>
                </c:pt>
                <c:pt idx="1">
                  <c:v>3</c:v>
                </c:pt>
                <c:pt idx="2">
                  <c:v>18</c:v>
                </c:pt>
                <c:pt idx="3">
                  <c:v>19</c:v>
                </c:pt>
              </c:numCache>
            </c:numRef>
          </c:val>
          <c:extLst>
            <c:ext xmlns:c16="http://schemas.microsoft.com/office/drawing/2014/chart" uri="{C3380CC4-5D6E-409C-BE32-E72D297353CC}">
              <c16:uniqueId val="{00000000-E395-4AB4-B3A2-FD63F6D54CF7}"/>
            </c:ext>
          </c:extLst>
        </c:ser>
        <c:dLbls>
          <c:showLegendKey val="0"/>
          <c:showVal val="0"/>
          <c:showCatName val="0"/>
          <c:showSerName val="0"/>
          <c:showPercent val="0"/>
          <c:showBubbleSize val="0"/>
        </c:dLbls>
        <c:gapWidth val="182"/>
        <c:axId val="1182566928"/>
        <c:axId val="1122691888"/>
      </c:barChart>
      <c:catAx>
        <c:axId val="1182566928"/>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MY">
                    <a:latin typeface="Times New Roman" panose="02020603050405020304" pitchFamily="18" charset="0"/>
                    <a:cs typeface="Times New Roman" panose="02020603050405020304" pitchFamily="18" charset="0"/>
                  </a:rPr>
                  <a:t>Sumber Berita</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122691888"/>
        <c:crosses val="autoZero"/>
        <c:auto val="1"/>
        <c:lblAlgn val="ctr"/>
        <c:lblOffset val="100"/>
        <c:noMultiLvlLbl val="0"/>
      </c:catAx>
      <c:valAx>
        <c:axId val="1122691888"/>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MY">
                    <a:latin typeface="Times New Roman" panose="02020603050405020304" pitchFamily="18" charset="0"/>
                    <a:cs typeface="Times New Roman" panose="02020603050405020304" pitchFamily="18" charset="0"/>
                  </a:rPr>
                  <a:t>Jumlah Berita</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182566928"/>
        <c:crosses val="autoZero"/>
        <c:crossBetween val="between"/>
      </c:valAx>
      <c:spPr>
        <a:noFill/>
        <a:ln w="15875">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aseline="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spPr>
            <a:ln>
              <a:noFill/>
            </a:ln>
          </c:spPr>
          <c:dPt>
            <c:idx val="0"/>
            <c:bubble3D val="0"/>
            <c:spPr>
              <a:solidFill>
                <a:schemeClr val="accent1"/>
              </a:solidFill>
              <a:ln w="19050">
                <a:noFill/>
              </a:ln>
              <a:effectLst/>
            </c:spPr>
            <c:extLst>
              <c:ext xmlns:c16="http://schemas.microsoft.com/office/drawing/2014/chart" uri="{C3380CC4-5D6E-409C-BE32-E72D297353CC}">
                <c16:uniqueId val="{00000001-2AD6-46F6-9BC5-39E7DFD16E96}"/>
              </c:ext>
            </c:extLst>
          </c:dPt>
          <c:dPt>
            <c:idx val="1"/>
            <c:bubble3D val="0"/>
            <c:spPr>
              <a:solidFill>
                <a:schemeClr val="accent2"/>
              </a:solidFill>
              <a:ln w="19050">
                <a:noFill/>
              </a:ln>
              <a:effectLst/>
            </c:spPr>
            <c:extLst>
              <c:ext xmlns:c16="http://schemas.microsoft.com/office/drawing/2014/chart" uri="{C3380CC4-5D6E-409C-BE32-E72D297353CC}">
                <c16:uniqueId val="{00000003-2AD6-46F6-9BC5-39E7DFD16E96}"/>
              </c:ext>
            </c:extLst>
          </c:dPt>
          <c:dPt>
            <c:idx val="2"/>
            <c:bubble3D val="0"/>
            <c:spPr>
              <a:solidFill>
                <a:schemeClr val="accent6"/>
              </a:solidFill>
              <a:ln w="19050">
                <a:noFill/>
              </a:ln>
              <a:effectLst/>
            </c:spPr>
            <c:extLst>
              <c:ext xmlns:c16="http://schemas.microsoft.com/office/drawing/2014/chart" uri="{C3380CC4-5D6E-409C-BE32-E72D297353CC}">
                <c16:uniqueId val="{00000005-2AD6-46F6-9BC5-39E7DFD16E96}"/>
              </c:ext>
            </c:extLst>
          </c:dPt>
          <c:cat>
            <c:strRef>
              <c:f>cause!$B$244:$B$246</c:f>
              <c:strCache>
                <c:ptCount val="3"/>
                <c:pt idx="0">
                  <c:v>Virus</c:v>
                </c:pt>
                <c:pt idx="1">
                  <c:v>Pemerintah</c:v>
                </c:pt>
                <c:pt idx="2">
                  <c:v>Masyarakat</c:v>
                </c:pt>
              </c:strCache>
            </c:strRef>
          </c:cat>
          <c:val>
            <c:numRef>
              <c:f>cause!$C$244:$C$246</c:f>
              <c:numCache>
                <c:formatCode>General</c:formatCode>
                <c:ptCount val="3"/>
                <c:pt idx="0">
                  <c:v>29</c:v>
                </c:pt>
                <c:pt idx="1">
                  <c:v>97</c:v>
                </c:pt>
                <c:pt idx="2">
                  <c:v>111</c:v>
                </c:pt>
              </c:numCache>
            </c:numRef>
          </c:val>
          <c:extLst>
            <c:ext xmlns:c16="http://schemas.microsoft.com/office/drawing/2014/chart" uri="{C3380CC4-5D6E-409C-BE32-E72D297353CC}">
              <c16:uniqueId val="{00000006-2AD6-46F6-9BC5-39E7DFD16E96}"/>
            </c:ext>
          </c:extLst>
        </c:ser>
        <c:dLbls>
          <c:showLegendKey val="0"/>
          <c:showVal val="0"/>
          <c:showCatName val="0"/>
          <c:showSerName val="0"/>
          <c:showPercent val="0"/>
          <c:showBubbleSize val="0"/>
          <c:showLeaderLines val="1"/>
        </c:dLbls>
        <c:firstSliceAng val="0"/>
        <c:holeSize val="75"/>
      </c:doughnut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467D3-A43F-4BB1-BDE6-D35A07A0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10079</Words>
  <Characters>57456</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DIANA ANGGRAENI</cp:lastModifiedBy>
  <cp:revision>7</cp:revision>
  <dcterms:created xsi:type="dcterms:W3CDTF">2023-11-27T14:08:00Z</dcterms:created>
  <dcterms:modified xsi:type="dcterms:W3CDTF">2023-11-30T13:41:00Z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Microsoft® Word 2016</vt:lpwstr>
  </property>
  <property fmtid="{D5CDD505-2E9C-101B-9397-08002B2CF9AE}" pid="4" name="LastSaved">
    <vt:filetime>2023-11-27T00:00:00Z</vt:filetime>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Mendeley Document_1">
    <vt:lpwstr>True</vt:lpwstr>
  </property>
  <property fmtid="{D5CDD505-2E9C-101B-9397-08002B2CF9AE}" pid="26" name="Mendeley Citation Style_1">
    <vt:lpwstr>http://www.zotero.org/styles/apa</vt:lpwstr>
  </property>
  <property fmtid="{D5CDD505-2E9C-101B-9397-08002B2CF9AE}" pid="27" name="Mendeley Unique User Id_1">
    <vt:lpwstr>5bf446be-6eac-3ad6-89da-5a39d0319fe6</vt:lpwstr>
  </property>
</Properties>
</file>